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8D2B30" w14:textId="77777777" w:rsidR="00EE7D48" w:rsidRPr="001A0CEB" w:rsidRDefault="00EE7D48" w:rsidP="008C478E">
      <w:pPr>
        <w:rPr>
          <w:b/>
          <w:sz w:val="32"/>
        </w:rPr>
      </w:pPr>
    </w:p>
    <w:p w14:paraId="69C95B8A" w14:textId="4121C0BD" w:rsidR="00EF3CE5" w:rsidRPr="001A0CEB" w:rsidRDefault="00EF3CE5" w:rsidP="00EF3CE5">
      <w:pPr>
        <w:rPr>
          <w:b/>
          <w:sz w:val="32"/>
        </w:rPr>
      </w:pPr>
      <w:r w:rsidRPr="001A0CEB">
        <w:rPr>
          <w:b/>
          <w:iCs/>
          <w:sz w:val="32"/>
        </w:rPr>
        <w:t xml:space="preserve">Més de 60 restaurants participaran </w:t>
      </w:r>
      <w:r w:rsidR="001A0CEB">
        <w:rPr>
          <w:b/>
          <w:iCs/>
          <w:sz w:val="32"/>
        </w:rPr>
        <w:t>en</w:t>
      </w:r>
      <w:r w:rsidR="001A0CEB" w:rsidRPr="001A0CEB">
        <w:rPr>
          <w:b/>
          <w:iCs/>
          <w:sz w:val="32"/>
        </w:rPr>
        <w:t xml:space="preserve"> </w:t>
      </w:r>
      <w:r w:rsidRPr="001A0CEB">
        <w:rPr>
          <w:b/>
          <w:iCs/>
          <w:sz w:val="32"/>
        </w:rPr>
        <w:t xml:space="preserve">la campanya “Aprofitem els </w:t>
      </w:r>
      <w:r w:rsidR="001A0CEB">
        <w:rPr>
          <w:b/>
          <w:iCs/>
          <w:sz w:val="32"/>
        </w:rPr>
        <w:t>a</w:t>
      </w:r>
      <w:r w:rsidR="001A0CEB" w:rsidRPr="001A0CEB">
        <w:rPr>
          <w:b/>
          <w:iCs/>
          <w:sz w:val="32"/>
        </w:rPr>
        <w:t>liments</w:t>
      </w:r>
      <w:r w:rsidRPr="001A0CEB">
        <w:rPr>
          <w:b/>
          <w:iCs/>
          <w:sz w:val="32"/>
        </w:rPr>
        <w:t>” per prevenir el malbaratament</w:t>
      </w:r>
      <w:r w:rsidR="001A0CEB">
        <w:rPr>
          <w:b/>
          <w:iCs/>
          <w:sz w:val="32"/>
        </w:rPr>
        <w:t xml:space="preserve"> alimentari</w:t>
      </w:r>
    </w:p>
    <w:p w14:paraId="0F8C2731" w14:textId="77777777" w:rsidR="007553CA" w:rsidRPr="001A0CEB" w:rsidRDefault="007553CA" w:rsidP="00EE7D48">
      <w:pPr>
        <w:spacing w:line="360" w:lineRule="auto"/>
        <w:jc w:val="both"/>
        <w:rPr>
          <w:b/>
        </w:rPr>
      </w:pPr>
    </w:p>
    <w:p w14:paraId="66BC775F" w14:textId="62F9A663" w:rsidR="00F126BD" w:rsidRPr="001A0CEB" w:rsidRDefault="00F126BD" w:rsidP="00F126BD">
      <w:pPr>
        <w:pStyle w:val="Prrafodelista"/>
        <w:numPr>
          <w:ilvl w:val="0"/>
          <w:numId w:val="17"/>
        </w:numPr>
        <w:jc w:val="both"/>
        <w:rPr>
          <w:b/>
        </w:rPr>
      </w:pPr>
      <w:r w:rsidRPr="001A0CEB">
        <w:rPr>
          <w:b/>
        </w:rPr>
        <w:t xml:space="preserve">El Departament d’Agricultura </w:t>
      </w:r>
      <w:r w:rsidR="00584E6C" w:rsidRPr="001A0CEB">
        <w:rPr>
          <w:b/>
        </w:rPr>
        <w:t xml:space="preserve">impulsa </w:t>
      </w:r>
      <w:r w:rsidR="001A0CEB">
        <w:rPr>
          <w:b/>
        </w:rPr>
        <w:t>l</w:t>
      </w:r>
      <w:r w:rsidR="001A0CEB" w:rsidRPr="001A0CEB">
        <w:rPr>
          <w:b/>
        </w:rPr>
        <w:t xml:space="preserve">a </w:t>
      </w:r>
      <w:r w:rsidR="00584E6C" w:rsidRPr="001A0CEB">
        <w:rPr>
          <w:b/>
        </w:rPr>
        <w:t>quarta edició</w:t>
      </w:r>
      <w:r w:rsidR="008278B2" w:rsidRPr="001A0CEB">
        <w:rPr>
          <w:b/>
        </w:rPr>
        <w:t xml:space="preserve"> </w:t>
      </w:r>
      <w:r w:rsidR="001A0CEB">
        <w:rPr>
          <w:b/>
        </w:rPr>
        <w:t xml:space="preserve">de la campanya, </w:t>
      </w:r>
      <w:r w:rsidR="008278B2" w:rsidRPr="001A0CEB">
        <w:rPr>
          <w:b/>
        </w:rPr>
        <w:t>que s’allargarà fins al 30 d’octubre amb</w:t>
      </w:r>
      <w:r w:rsidR="00584E6C" w:rsidRPr="001A0CEB">
        <w:rPr>
          <w:b/>
        </w:rPr>
        <w:t xml:space="preserve"> </w:t>
      </w:r>
      <w:r w:rsidR="008278B2" w:rsidRPr="001A0CEB">
        <w:rPr>
          <w:b/>
        </w:rPr>
        <w:t>l’</w:t>
      </w:r>
      <w:r w:rsidR="00584E6C" w:rsidRPr="001A0CEB">
        <w:rPr>
          <w:b/>
        </w:rPr>
        <w:t xml:space="preserve">objectiu </w:t>
      </w:r>
      <w:r w:rsidR="00537CD6" w:rsidRPr="001A0CEB">
        <w:rPr>
          <w:b/>
        </w:rPr>
        <w:t>de</w:t>
      </w:r>
      <w:r w:rsidR="00584E6C" w:rsidRPr="001A0CEB">
        <w:rPr>
          <w:b/>
        </w:rPr>
        <w:t xml:space="preserve"> sensibilitzar </w:t>
      </w:r>
      <w:r w:rsidR="001A0CEB">
        <w:rPr>
          <w:b/>
        </w:rPr>
        <w:t xml:space="preserve">la ciutadania </w:t>
      </w:r>
      <w:r w:rsidR="00584E6C" w:rsidRPr="001A0CEB">
        <w:rPr>
          <w:b/>
        </w:rPr>
        <w:t>sobre la necessitat de reduir les pèrdues i el malbaratament alimentaris</w:t>
      </w:r>
    </w:p>
    <w:p w14:paraId="50F098C1" w14:textId="77777777" w:rsidR="00F126BD" w:rsidRPr="001A0CEB" w:rsidRDefault="00F126BD" w:rsidP="00F126BD">
      <w:pPr>
        <w:pStyle w:val="Prrafodelista"/>
        <w:jc w:val="both"/>
        <w:rPr>
          <w:b/>
        </w:rPr>
      </w:pPr>
    </w:p>
    <w:p w14:paraId="22EC9297" w14:textId="2C1DD48C" w:rsidR="00584E6C" w:rsidRPr="001A0CEB" w:rsidRDefault="00F126BD" w:rsidP="00F126BD">
      <w:pPr>
        <w:pStyle w:val="Prrafodelista"/>
        <w:numPr>
          <w:ilvl w:val="0"/>
          <w:numId w:val="17"/>
        </w:numPr>
        <w:jc w:val="both"/>
        <w:rPr>
          <w:b/>
        </w:rPr>
      </w:pPr>
      <w:r w:rsidRPr="001A0CEB">
        <w:rPr>
          <w:b/>
        </w:rPr>
        <w:t>El Govern fa un reconeixement als restauradors i restauradores que impuls</w:t>
      </w:r>
      <w:r w:rsidR="00537CD6" w:rsidRPr="001A0CEB">
        <w:rPr>
          <w:b/>
        </w:rPr>
        <w:t>en</w:t>
      </w:r>
      <w:r w:rsidRPr="001A0CEB">
        <w:rPr>
          <w:b/>
        </w:rPr>
        <w:t xml:space="preserve"> el moviment </w:t>
      </w:r>
      <w:proofErr w:type="spellStart"/>
      <w:r w:rsidRPr="001A0CEB">
        <w:rPr>
          <w:b/>
          <w:bCs/>
        </w:rPr>
        <w:t>Gastrorecup</w:t>
      </w:r>
      <w:proofErr w:type="spellEnd"/>
      <w:r w:rsidRPr="001A0CEB">
        <w:rPr>
          <w:b/>
        </w:rPr>
        <w:t xml:space="preserve"> i</w:t>
      </w:r>
      <w:r w:rsidR="001A0CEB">
        <w:rPr>
          <w:b/>
        </w:rPr>
        <w:t>,</w:t>
      </w:r>
      <w:r w:rsidRPr="001A0CEB">
        <w:rPr>
          <w:b/>
        </w:rPr>
        <w:t xml:space="preserve"> </w:t>
      </w:r>
      <w:r w:rsidR="00537CD6" w:rsidRPr="001A0CEB">
        <w:rPr>
          <w:b/>
        </w:rPr>
        <w:t>en par</w:t>
      </w:r>
      <w:r w:rsidR="00DA3A92" w:rsidRPr="001A0CEB">
        <w:rPr>
          <w:b/>
        </w:rPr>
        <w:t>tic</w:t>
      </w:r>
      <w:r w:rsidR="00537CD6" w:rsidRPr="001A0CEB">
        <w:rPr>
          <w:b/>
        </w:rPr>
        <w:t>ular</w:t>
      </w:r>
      <w:r w:rsidR="001A0CEB">
        <w:rPr>
          <w:b/>
        </w:rPr>
        <w:t>,</w:t>
      </w:r>
      <w:r w:rsidR="00537CD6" w:rsidRPr="001A0CEB">
        <w:rPr>
          <w:b/>
        </w:rPr>
        <w:t xml:space="preserve"> </w:t>
      </w:r>
      <w:r w:rsidR="001A0CEB">
        <w:rPr>
          <w:b/>
        </w:rPr>
        <w:t>a</w:t>
      </w:r>
      <w:r w:rsidR="00C468C8">
        <w:rPr>
          <w:b/>
        </w:rPr>
        <w:t xml:space="preserve"> aquel</w:t>
      </w:r>
      <w:r w:rsidR="001A0CEB" w:rsidRPr="001A0CEB">
        <w:rPr>
          <w:b/>
        </w:rPr>
        <w:t xml:space="preserve">ls </w:t>
      </w:r>
      <w:r w:rsidRPr="001A0CEB">
        <w:rPr>
          <w:b/>
        </w:rPr>
        <w:t>que des de fa quatre anys en són participants actius i promotors</w:t>
      </w:r>
      <w:r w:rsidR="00C468C8" w:rsidRPr="00C468C8">
        <w:rPr>
          <w:b/>
        </w:rPr>
        <w:t xml:space="preserve"> </w:t>
      </w:r>
      <w:r w:rsidR="00C468C8" w:rsidRPr="001A0CEB">
        <w:rPr>
          <w:b/>
        </w:rPr>
        <w:t>principals</w:t>
      </w:r>
    </w:p>
    <w:p w14:paraId="5C4707F6" w14:textId="77777777" w:rsidR="00F126BD" w:rsidRPr="001A0CEB" w:rsidRDefault="00F126BD" w:rsidP="00F126BD">
      <w:pPr>
        <w:pStyle w:val="Prrafodelista"/>
      </w:pPr>
    </w:p>
    <w:p w14:paraId="3EB64E42" w14:textId="4BCB96E5" w:rsidR="00F126BD" w:rsidRPr="001A0CEB" w:rsidRDefault="00F126BD" w:rsidP="00F126BD">
      <w:pPr>
        <w:pStyle w:val="Prrafodelista"/>
        <w:numPr>
          <w:ilvl w:val="0"/>
          <w:numId w:val="17"/>
        </w:numPr>
        <w:jc w:val="both"/>
        <w:rPr>
          <w:b/>
        </w:rPr>
      </w:pPr>
      <w:r w:rsidRPr="001A0CEB">
        <w:rPr>
          <w:b/>
        </w:rPr>
        <w:t xml:space="preserve">Aquest any també </w:t>
      </w:r>
      <w:r w:rsidR="001A0CEB" w:rsidRPr="001A0CEB">
        <w:rPr>
          <w:b/>
        </w:rPr>
        <w:t xml:space="preserve">se celebrarà </w:t>
      </w:r>
      <w:r w:rsidRPr="001A0CEB">
        <w:rPr>
          <w:b/>
        </w:rPr>
        <w:t xml:space="preserve">la </w:t>
      </w:r>
      <w:r w:rsidRPr="001A0CEB">
        <w:rPr>
          <w:b/>
          <w:bCs/>
        </w:rPr>
        <w:t xml:space="preserve">5a Marató #JoEspigolo i el Gran Dinar </w:t>
      </w:r>
      <w:r w:rsidR="001A0CEB" w:rsidRPr="001A0CEB">
        <w:rPr>
          <w:b/>
          <w:bCs/>
        </w:rPr>
        <w:t>d’</w:t>
      </w:r>
      <w:r w:rsidR="001A0CEB">
        <w:rPr>
          <w:b/>
          <w:bCs/>
        </w:rPr>
        <w:t>A</w:t>
      </w:r>
      <w:r w:rsidR="001A0CEB" w:rsidRPr="001A0CEB">
        <w:rPr>
          <w:b/>
          <w:bCs/>
        </w:rPr>
        <w:t xml:space="preserve">profitament </w:t>
      </w:r>
      <w:r w:rsidR="00D52FAA">
        <w:rPr>
          <w:b/>
          <w:bCs/>
        </w:rPr>
        <w:t xml:space="preserve">Alimentari </w:t>
      </w:r>
      <w:r w:rsidRPr="001A0CEB">
        <w:rPr>
          <w:b/>
          <w:bCs/>
        </w:rPr>
        <w:t>per a més de 400 persones, que es farà a Vic</w:t>
      </w:r>
    </w:p>
    <w:p w14:paraId="4E61E590" w14:textId="20F6B359" w:rsidR="00CC465F" w:rsidRPr="001A0CEB" w:rsidRDefault="00CC465F" w:rsidP="00315252"/>
    <w:p w14:paraId="3CC3B2E9" w14:textId="43F36AD2" w:rsidR="00EF3CE5" w:rsidRPr="001A0CEB" w:rsidRDefault="00EF3CE5" w:rsidP="00EF3CE5">
      <w:pPr>
        <w:jc w:val="both"/>
      </w:pPr>
      <w:r w:rsidRPr="001A0CEB">
        <w:t xml:space="preserve">El Departament d’Agricultura, Ramaderia, Pesca i Alimentació impulsa la </w:t>
      </w:r>
      <w:r w:rsidRPr="001A0CEB">
        <w:rPr>
          <w:bCs/>
        </w:rPr>
        <w:t xml:space="preserve">quarta edició de la campanya </w:t>
      </w:r>
      <w:r w:rsidR="0090749F" w:rsidRPr="001A0CEB">
        <w:rPr>
          <w:bCs/>
        </w:rPr>
        <w:t>“</w:t>
      </w:r>
      <w:hyperlink r:id="rId8" w:history="1">
        <w:r w:rsidRPr="001A0CEB">
          <w:rPr>
            <w:rStyle w:val="Hipervnculo"/>
            <w:bCs/>
            <w:iCs/>
          </w:rPr>
          <w:t>Aprofitem els aliments</w:t>
        </w:r>
      </w:hyperlink>
      <w:r w:rsidR="0090749F" w:rsidRPr="001A0CEB">
        <w:rPr>
          <w:bCs/>
          <w:iCs/>
        </w:rPr>
        <w:t>”</w:t>
      </w:r>
      <w:r w:rsidR="001A0CEB">
        <w:t xml:space="preserve">, </w:t>
      </w:r>
      <w:r w:rsidRPr="001A0CEB">
        <w:t xml:space="preserve">que es desenvoluparà durant els mesos de setembre i octubre amb l’objectiu de </w:t>
      </w:r>
      <w:r w:rsidRPr="001A0CEB">
        <w:rPr>
          <w:bCs/>
        </w:rPr>
        <w:t xml:space="preserve">conscienciar i sensibilitzar la ciutadania sobre la importància de prevenir i reduir les pèrdues i el malbaratament </w:t>
      </w:r>
      <w:r w:rsidR="00C468C8">
        <w:rPr>
          <w:bCs/>
        </w:rPr>
        <w:t>d’</w:t>
      </w:r>
      <w:r w:rsidRPr="001A0CEB">
        <w:rPr>
          <w:bCs/>
        </w:rPr>
        <w:t>aliments</w:t>
      </w:r>
      <w:r w:rsidRPr="001A0CEB">
        <w:t>. Aquest any, més de 60 restaurants de tot Catalunya part</w:t>
      </w:r>
      <w:r w:rsidR="0090749F" w:rsidRPr="001A0CEB">
        <w:t xml:space="preserve">iciparan en els </w:t>
      </w:r>
      <w:r w:rsidR="001A0CEB">
        <w:t xml:space="preserve">àpats </w:t>
      </w:r>
      <w:hyperlink r:id="rId9" w:history="1">
        <w:proofErr w:type="spellStart"/>
        <w:r w:rsidR="0090749F" w:rsidRPr="001A0CEB">
          <w:rPr>
            <w:rStyle w:val="Hipervnculo"/>
          </w:rPr>
          <w:t>Gastrorecup</w:t>
        </w:r>
        <w:proofErr w:type="spellEnd"/>
      </w:hyperlink>
      <w:r w:rsidR="001A0CEB">
        <w:t>, en què</w:t>
      </w:r>
      <w:r w:rsidR="001A0CEB" w:rsidRPr="001A0CEB">
        <w:t xml:space="preserve"> </w:t>
      </w:r>
      <w:r w:rsidR="0090749F" w:rsidRPr="001A0CEB">
        <w:t>o</w:t>
      </w:r>
      <w:r w:rsidRPr="001A0CEB">
        <w:t>feriran la millor cuina d’aprofitament.</w:t>
      </w:r>
      <w:r w:rsidR="00B076E1" w:rsidRPr="001A0CEB">
        <w:t xml:space="preserve"> La xifra suposa un </w:t>
      </w:r>
      <w:r w:rsidR="001A0CEB" w:rsidRPr="001A0CEB">
        <w:t>r</w:t>
      </w:r>
      <w:r w:rsidR="001A0CEB">
        <w:t>è</w:t>
      </w:r>
      <w:r w:rsidR="001A0CEB" w:rsidRPr="001A0CEB">
        <w:t xml:space="preserve">cord </w:t>
      </w:r>
      <w:r w:rsidR="00B076E1" w:rsidRPr="001A0CEB">
        <w:t>de participants que posa de manifest l’èxit d’aquesta activitat gastronòmica.</w:t>
      </w:r>
      <w:r w:rsidRPr="001A0CEB">
        <w:t xml:space="preserve"> </w:t>
      </w:r>
    </w:p>
    <w:p w14:paraId="20C2933A" w14:textId="05E864CD" w:rsidR="0090749F" w:rsidRPr="001A0CEB" w:rsidRDefault="0090749F" w:rsidP="00EF3CE5">
      <w:pPr>
        <w:jc w:val="both"/>
      </w:pPr>
    </w:p>
    <w:p w14:paraId="7A151961" w14:textId="6E950AB4" w:rsidR="0090749F" w:rsidRPr="001A0CEB" w:rsidRDefault="0090749F" w:rsidP="0090749F">
      <w:pPr>
        <w:jc w:val="both"/>
      </w:pPr>
      <w:r w:rsidRPr="001A0CEB">
        <w:t>“</w:t>
      </w:r>
      <w:r w:rsidRPr="001A0CEB">
        <w:rPr>
          <w:b/>
        </w:rPr>
        <w:t xml:space="preserve">Prevenir i reduir les pèrdues i el malbaratament alimentaris és una responsabilitat compartida. Cada petit gest individual per aprofitar millor el que mengem i evitar que es llencin aliments en bon estat genera un impacte positiu tant a escala local com global. Sumant esforços podem transformar la manera </w:t>
      </w:r>
      <w:r w:rsidR="004D2134">
        <w:rPr>
          <w:b/>
        </w:rPr>
        <w:t>en què</w:t>
      </w:r>
      <w:r w:rsidR="004D2134" w:rsidRPr="001A0CEB">
        <w:rPr>
          <w:b/>
        </w:rPr>
        <w:t xml:space="preserve"> </w:t>
      </w:r>
      <w:r w:rsidRPr="001A0CEB">
        <w:rPr>
          <w:b/>
        </w:rPr>
        <w:t xml:space="preserve">valorem els aliments i avançar cap a una consciència col·lectiva més sostenible </w:t>
      </w:r>
      <w:r w:rsidR="004D2134">
        <w:rPr>
          <w:b/>
        </w:rPr>
        <w:t>en els àmbits</w:t>
      </w:r>
      <w:r w:rsidRPr="001A0CEB">
        <w:rPr>
          <w:b/>
        </w:rPr>
        <w:t xml:space="preserve"> ambiental, social i econòmic</w:t>
      </w:r>
      <w:r w:rsidRPr="001A0CEB">
        <w:t>”, ha manifestat el conseller d’Agricultura, Ramaderia, Pesca i Al</w:t>
      </w:r>
      <w:r w:rsidR="00CF259C" w:rsidRPr="001A0CEB">
        <w:t xml:space="preserve">imentació, Òscar </w:t>
      </w:r>
      <w:proofErr w:type="spellStart"/>
      <w:r w:rsidR="00CF259C" w:rsidRPr="001A0CEB">
        <w:t>Orde</w:t>
      </w:r>
      <w:r w:rsidRPr="001A0CEB">
        <w:t>ig</w:t>
      </w:r>
      <w:proofErr w:type="spellEnd"/>
      <w:r w:rsidRPr="001A0CEB">
        <w:t>, duran</w:t>
      </w:r>
      <w:r w:rsidR="002F078F" w:rsidRPr="001A0CEB">
        <w:t xml:space="preserve">t la presentació de </w:t>
      </w:r>
      <w:proofErr w:type="spellStart"/>
      <w:r w:rsidR="002F078F" w:rsidRPr="001A0CEB">
        <w:t>l</w:t>
      </w:r>
      <w:r w:rsidR="000F6444">
        <w:t>’edició</w:t>
      </w:r>
      <w:r w:rsidR="002F078F" w:rsidRPr="001A0CEB">
        <w:t>d’enguany</w:t>
      </w:r>
      <w:proofErr w:type="spellEnd"/>
      <w:r w:rsidRPr="001A0CEB">
        <w:t xml:space="preserve">. </w:t>
      </w:r>
    </w:p>
    <w:p w14:paraId="01AFCEE2" w14:textId="10E00212" w:rsidR="0090749F" w:rsidRPr="001A0CEB" w:rsidRDefault="0090749F" w:rsidP="00EF3CE5">
      <w:pPr>
        <w:jc w:val="both"/>
      </w:pPr>
    </w:p>
    <w:p w14:paraId="3E45643A" w14:textId="77B74EE2" w:rsidR="00EF3CE5" w:rsidRPr="001A0CEB" w:rsidRDefault="0090749F" w:rsidP="00EF3CE5">
      <w:pPr>
        <w:jc w:val="both"/>
      </w:pPr>
      <w:r w:rsidRPr="001A0CEB">
        <w:t xml:space="preserve">Aquesta quarta edició </w:t>
      </w:r>
      <w:r w:rsidR="00EF3CE5" w:rsidRPr="001A0CEB">
        <w:rPr>
          <w:bCs/>
        </w:rPr>
        <w:t>es consolida com un esdeveniment de referència en la conscienciació ciutadana</w:t>
      </w:r>
      <w:r w:rsidR="00EF3CE5" w:rsidRPr="001A0CEB">
        <w:t xml:space="preserve">, </w:t>
      </w:r>
      <w:r w:rsidR="00D52FAA">
        <w:t>en qu</w:t>
      </w:r>
      <w:r w:rsidR="008271BC">
        <w:t>è</w:t>
      </w:r>
      <w:r w:rsidR="00D52FAA">
        <w:t xml:space="preserve"> s’ofereixen</w:t>
      </w:r>
      <w:r w:rsidR="00EF3CE5" w:rsidRPr="001A0CEB">
        <w:t xml:space="preserve"> iniciatives innovadores per reduir el malbaratament i donar valor als aliments, com ara els àpats </w:t>
      </w:r>
      <w:proofErr w:type="spellStart"/>
      <w:r w:rsidR="00EF3CE5" w:rsidRPr="001A0CEB">
        <w:t>Gastrorecup</w:t>
      </w:r>
      <w:proofErr w:type="spellEnd"/>
      <w:r w:rsidR="00EF3CE5" w:rsidRPr="001A0CEB">
        <w:t>, la Marató d’Espigolades i el Gran Dinar d’Aprofitament Alimentari, que aquest any tindrà lloc a Vic.</w:t>
      </w:r>
      <w:r w:rsidR="00537CD6" w:rsidRPr="001A0CEB">
        <w:t xml:space="preserve"> </w:t>
      </w:r>
      <w:r w:rsidRPr="001A0CEB">
        <w:t xml:space="preserve">La campanya compta amb la col·laboració i </w:t>
      </w:r>
      <w:r w:rsidR="00D52FAA">
        <w:t xml:space="preserve">la </w:t>
      </w:r>
      <w:r w:rsidRPr="001A0CEB">
        <w:t xml:space="preserve">participació del sector de la restauració, la </w:t>
      </w:r>
      <w:hyperlink r:id="rId10" w:history="1">
        <w:r w:rsidRPr="001A0CEB">
          <w:rPr>
            <w:rStyle w:val="Hipervnculo"/>
          </w:rPr>
          <w:t>Fundació Banc dels Aliments de Catalunya</w:t>
        </w:r>
      </w:hyperlink>
      <w:r w:rsidRPr="001A0CEB">
        <w:t xml:space="preserve">, la </w:t>
      </w:r>
      <w:hyperlink r:id="rId11" w:history="1">
        <w:r w:rsidRPr="001A0CEB">
          <w:rPr>
            <w:rStyle w:val="Hipervnculo"/>
          </w:rPr>
          <w:t xml:space="preserve">Plataforma Aprofitem els </w:t>
        </w:r>
        <w:r w:rsidRPr="001A0CEB">
          <w:rPr>
            <w:rStyle w:val="Hipervnculo"/>
          </w:rPr>
          <w:lastRenderedPageBreak/>
          <w:t>Aliments</w:t>
        </w:r>
      </w:hyperlink>
      <w:r w:rsidRPr="001A0CEB">
        <w:t xml:space="preserve"> i la </w:t>
      </w:r>
      <w:hyperlink r:id="rId12" w:history="1">
        <w:r w:rsidRPr="001A0CEB">
          <w:rPr>
            <w:rStyle w:val="Hipervnculo"/>
          </w:rPr>
          <w:t>Fundació Espigoladors</w:t>
        </w:r>
      </w:hyperlink>
      <w:r w:rsidRPr="001A0CEB">
        <w:t>, així com altres entitats i organitzacions del sector agroalimentari</w:t>
      </w:r>
      <w:r w:rsidR="00D52FAA">
        <w:t>,</w:t>
      </w:r>
      <w:r w:rsidRPr="001A0CEB">
        <w:t xml:space="preserve"> i </w:t>
      </w:r>
      <w:r w:rsidR="008271BC">
        <w:t xml:space="preserve">es desenvolupa </w:t>
      </w:r>
      <w:r w:rsidRPr="001A0CEB">
        <w:t xml:space="preserve">al voltant del </w:t>
      </w:r>
      <w:r w:rsidRPr="001A0CEB">
        <w:rPr>
          <w:bCs/>
        </w:rPr>
        <w:t>29 de setembre</w:t>
      </w:r>
      <w:r w:rsidRPr="001A0CEB">
        <w:t>, data en què se celebra</w:t>
      </w:r>
      <w:r w:rsidR="00D52FAA">
        <w:t xml:space="preserve"> </w:t>
      </w:r>
      <w:r w:rsidRPr="001A0CEB">
        <w:t xml:space="preserve">el </w:t>
      </w:r>
      <w:r w:rsidRPr="001A0CEB">
        <w:rPr>
          <w:bCs/>
        </w:rPr>
        <w:t>Dia Internacional de la Conscienciació sobre les Pèrdues i el Malbaratament Alimentaris</w:t>
      </w:r>
      <w:r w:rsidRPr="001A0CEB">
        <w:t>, impulsat per les Nacions Unides.</w:t>
      </w:r>
    </w:p>
    <w:p w14:paraId="7E221E92" w14:textId="4A20267C" w:rsidR="00997889" w:rsidRPr="001A0CEB" w:rsidRDefault="00997889" w:rsidP="00EF3CE5">
      <w:pPr>
        <w:jc w:val="both"/>
      </w:pPr>
      <w:r w:rsidRPr="001A0CEB">
        <w:t xml:space="preserve">També es </w:t>
      </w:r>
      <w:r w:rsidR="00D52FAA">
        <w:t>portaran a terme</w:t>
      </w:r>
      <w:r w:rsidR="00D52FAA" w:rsidRPr="001A0CEB">
        <w:t xml:space="preserve"> </w:t>
      </w:r>
      <w:r w:rsidRPr="001A0CEB">
        <w:t xml:space="preserve">altres activitats durant les festes de la Mercè, en col·laboració amb l’Oficina Conjunta de l’Alimentació Sostenible, i </w:t>
      </w:r>
      <w:r w:rsidR="00D52FAA">
        <w:t>en</w:t>
      </w:r>
      <w:r w:rsidR="00D52FAA" w:rsidRPr="001A0CEB">
        <w:t xml:space="preserve"> </w:t>
      </w:r>
      <w:r w:rsidRPr="001A0CEB">
        <w:t xml:space="preserve">la Fira de Sant Miquel </w:t>
      </w:r>
      <w:r w:rsidR="00D52FAA">
        <w:t>de</w:t>
      </w:r>
      <w:r w:rsidR="00D52FAA" w:rsidRPr="001A0CEB">
        <w:t xml:space="preserve"> </w:t>
      </w:r>
      <w:r w:rsidRPr="001A0CEB">
        <w:t xml:space="preserve">Lleida, </w:t>
      </w:r>
      <w:r w:rsidR="00D52FAA">
        <w:t>en què se situarà</w:t>
      </w:r>
      <w:r w:rsidRPr="001A0CEB">
        <w:t xml:space="preserve"> la cuina tradicional catalana com un </w:t>
      </w:r>
      <w:r w:rsidR="00D52FAA">
        <w:t>model</w:t>
      </w:r>
      <w:r w:rsidR="00D52FAA" w:rsidRPr="001A0CEB">
        <w:t xml:space="preserve"> </w:t>
      </w:r>
      <w:r w:rsidRPr="001A0CEB">
        <w:t xml:space="preserve">de referència en l’àmbit de la gastronomia sostenible. </w:t>
      </w:r>
    </w:p>
    <w:p w14:paraId="3CA9306A" w14:textId="78DF3D62" w:rsidR="0090749F" w:rsidRPr="001A0CEB" w:rsidRDefault="0090749F" w:rsidP="00EF3CE5">
      <w:pPr>
        <w:jc w:val="both"/>
      </w:pPr>
    </w:p>
    <w:p w14:paraId="63219B34" w14:textId="5817BB5A" w:rsidR="002F078F" w:rsidRPr="001A0CEB" w:rsidRDefault="0001325D" w:rsidP="002F078F">
      <w:pPr>
        <w:spacing w:after="160" w:line="259" w:lineRule="auto"/>
        <w:jc w:val="both"/>
      </w:pPr>
      <w:r w:rsidRPr="001A0CEB">
        <w:rPr>
          <w:b/>
          <w:bCs/>
        </w:rPr>
        <w:t>La cuina des del compromís</w:t>
      </w:r>
    </w:p>
    <w:p w14:paraId="06947776" w14:textId="00267269" w:rsidR="00EF3CE5" w:rsidRPr="001A0CEB" w:rsidRDefault="002F078F" w:rsidP="00EF3CE5">
      <w:pPr>
        <w:jc w:val="both"/>
      </w:pPr>
      <w:r w:rsidRPr="001A0CEB">
        <w:t xml:space="preserve">Durant la presentació de la campanya, que ha </w:t>
      </w:r>
      <w:r w:rsidR="00D52FAA">
        <w:t>tingut lloc</w:t>
      </w:r>
      <w:r w:rsidRPr="001A0CEB">
        <w:t xml:space="preserve"> al Palau Robert</w:t>
      </w:r>
      <w:r w:rsidR="0001325D" w:rsidRPr="001A0CEB">
        <w:t>,</w:t>
      </w:r>
      <w:r w:rsidR="001555A9" w:rsidRPr="001A0CEB">
        <w:t xml:space="preserve"> s’ha fet un reconeixement als restauradors i restauradores que impuls</w:t>
      </w:r>
      <w:r w:rsidR="00537CD6" w:rsidRPr="001A0CEB">
        <w:t>en</w:t>
      </w:r>
      <w:r w:rsidR="001555A9" w:rsidRPr="001A0CEB">
        <w:t xml:space="preserve"> el moviment </w:t>
      </w:r>
      <w:proofErr w:type="spellStart"/>
      <w:r w:rsidR="001555A9" w:rsidRPr="001A0CEB">
        <w:rPr>
          <w:bCs/>
        </w:rPr>
        <w:t>Gastrorecup</w:t>
      </w:r>
      <w:proofErr w:type="spellEnd"/>
      <w:r w:rsidR="001555A9" w:rsidRPr="001A0CEB">
        <w:t xml:space="preserve"> i</w:t>
      </w:r>
      <w:r w:rsidR="00623458">
        <w:t>,</w:t>
      </w:r>
      <w:r w:rsidR="001555A9" w:rsidRPr="001A0CEB">
        <w:t xml:space="preserve"> </w:t>
      </w:r>
      <w:r w:rsidR="00537CD6" w:rsidRPr="001A0CEB">
        <w:t>especialment</w:t>
      </w:r>
      <w:r w:rsidR="00623458">
        <w:t>,</w:t>
      </w:r>
      <w:r w:rsidR="00537CD6" w:rsidRPr="001A0CEB">
        <w:t xml:space="preserve"> a</w:t>
      </w:r>
      <w:r w:rsidR="00BB7B4A">
        <w:t xml:space="preserve"> aquel</w:t>
      </w:r>
      <w:r w:rsidR="00537CD6" w:rsidRPr="001A0CEB">
        <w:t xml:space="preserve">ls </w:t>
      </w:r>
      <w:r w:rsidR="001555A9" w:rsidRPr="001A0CEB">
        <w:t>que des de fa quatre anys en són participants a</w:t>
      </w:r>
      <w:r w:rsidR="0001325D" w:rsidRPr="001A0CEB">
        <w:t>ctius i promotors</w:t>
      </w:r>
      <w:r w:rsidR="00BB7B4A" w:rsidRPr="00BB7B4A">
        <w:t xml:space="preserve"> </w:t>
      </w:r>
      <w:r w:rsidR="00BB7B4A" w:rsidRPr="001A0CEB">
        <w:t>principals</w:t>
      </w:r>
      <w:r w:rsidR="0001325D" w:rsidRPr="001A0CEB">
        <w:t xml:space="preserve">. En concret, s’ha </w:t>
      </w:r>
      <w:r w:rsidR="00623458" w:rsidRPr="001A0CEB">
        <w:t>hom</w:t>
      </w:r>
      <w:r w:rsidR="00623458">
        <w:t>e</w:t>
      </w:r>
      <w:r w:rsidR="00623458" w:rsidRPr="001A0CEB">
        <w:t>n</w:t>
      </w:r>
      <w:r w:rsidR="00623458">
        <w:t>a</w:t>
      </w:r>
      <w:r w:rsidR="00623458" w:rsidRPr="001A0CEB">
        <w:t xml:space="preserve">tjat </w:t>
      </w:r>
      <w:r w:rsidR="001555A9" w:rsidRPr="001A0CEB">
        <w:t xml:space="preserve">la xef </w:t>
      </w:r>
      <w:r w:rsidR="001555A9" w:rsidRPr="001A0CEB">
        <w:rPr>
          <w:bCs/>
        </w:rPr>
        <w:t>Ada Parellada</w:t>
      </w:r>
      <w:r w:rsidR="001555A9" w:rsidRPr="001A0CEB">
        <w:t xml:space="preserve">, del restaurant </w:t>
      </w:r>
      <w:proofErr w:type="spellStart"/>
      <w:r w:rsidR="001555A9" w:rsidRPr="000F6444">
        <w:rPr>
          <w:iCs/>
        </w:rPr>
        <w:t>Semproniana</w:t>
      </w:r>
      <w:proofErr w:type="spellEnd"/>
      <w:r w:rsidR="001555A9" w:rsidRPr="00623458">
        <w:t xml:space="preserve">; el xef </w:t>
      </w:r>
      <w:r w:rsidR="001555A9" w:rsidRPr="00623458">
        <w:rPr>
          <w:bCs/>
        </w:rPr>
        <w:t>Albert Marimon</w:t>
      </w:r>
      <w:r w:rsidR="001555A9" w:rsidRPr="00623458">
        <w:t xml:space="preserve">, de </w:t>
      </w:r>
      <w:r w:rsidR="001555A9" w:rsidRPr="000F6444">
        <w:rPr>
          <w:iCs/>
        </w:rPr>
        <w:t>La Cava</w:t>
      </w:r>
      <w:r w:rsidR="001555A9" w:rsidRPr="00623458">
        <w:t xml:space="preserve"> de Tàrrega; el xef </w:t>
      </w:r>
      <w:r w:rsidR="001555A9" w:rsidRPr="00623458">
        <w:rPr>
          <w:bCs/>
        </w:rPr>
        <w:t>Lluc Quintana</w:t>
      </w:r>
      <w:r w:rsidR="001555A9" w:rsidRPr="00623458">
        <w:t xml:space="preserve">, de </w:t>
      </w:r>
      <w:r w:rsidR="001555A9" w:rsidRPr="000F6444">
        <w:rPr>
          <w:iCs/>
        </w:rPr>
        <w:t>Can Xapes</w:t>
      </w:r>
      <w:r w:rsidR="001555A9" w:rsidRPr="00623458">
        <w:t xml:space="preserve"> de Cornellà de</w:t>
      </w:r>
      <w:r w:rsidR="00623458">
        <w:t>l</w:t>
      </w:r>
      <w:r w:rsidR="001555A9" w:rsidRPr="00623458">
        <w:t xml:space="preserve"> Terri, i el xef </w:t>
      </w:r>
      <w:r w:rsidR="001555A9" w:rsidRPr="00623458">
        <w:rPr>
          <w:bCs/>
        </w:rPr>
        <w:t>Albert Guzmán</w:t>
      </w:r>
      <w:r w:rsidR="001555A9" w:rsidRPr="00623458">
        <w:t xml:space="preserve">, del </w:t>
      </w:r>
      <w:r w:rsidR="00623458">
        <w:t>R</w:t>
      </w:r>
      <w:r w:rsidR="00623458" w:rsidRPr="00623458">
        <w:t xml:space="preserve">estaurant </w:t>
      </w:r>
      <w:r w:rsidR="001555A9" w:rsidRPr="000F6444">
        <w:rPr>
          <w:iCs/>
        </w:rPr>
        <w:t>Albert Guzmán</w:t>
      </w:r>
      <w:r w:rsidR="001555A9" w:rsidRPr="001A0CEB">
        <w:t xml:space="preserve"> de la Ràpita. Amb aquest </w:t>
      </w:r>
      <w:r w:rsidR="0001325D" w:rsidRPr="001A0CEB">
        <w:t>acte</w:t>
      </w:r>
      <w:r w:rsidR="0027693E">
        <w:t>,</w:t>
      </w:r>
      <w:r w:rsidR="001555A9" w:rsidRPr="001A0CEB">
        <w:t xml:space="preserve"> </w:t>
      </w:r>
      <w:r w:rsidR="0001325D" w:rsidRPr="001A0CEB">
        <w:t>s’ha volgut</w:t>
      </w:r>
      <w:r w:rsidR="001555A9" w:rsidRPr="001A0CEB">
        <w:t xml:space="preserve"> posar en valor la seva implicació en la lluita contra el malbaratament alimentari i el seu compromís amb</w:t>
      </w:r>
      <w:r w:rsidR="00CC4BB1" w:rsidRPr="001A0CEB">
        <w:t xml:space="preserve"> la gastronomia sostenible. </w:t>
      </w:r>
    </w:p>
    <w:p w14:paraId="2D17C441" w14:textId="2CD064C0" w:rsidR="00DA3A92" w:rsidRPr="001A0CEB" w:rsidRDefault="00DA3A92" w:rsidP="00EF3CE5">
      <w:pPr>
        <w:jc w:val="both"/>
      </w:pPr>
    </w:p>
    <w:p w14:paraId="51B5F5B0" w14:textId="117D3800" w:rsidR="00DA3A92" w:rsidRPr="001A0CEB" w:rsidRDefault="00DA3A92" w:rsidP="00EF3CE5">
      <w:pPr>
        <w:jc w:val="both"/>
      </w:pPr>
      <w:r w:rsidRPr="001A0CEB">
        <w:t xml:space="preserve">També es </w:t>
      </w:r>
      <w:r w:rsidR="00AD74E3">
        <w:t>du a terme</w:t>
      </w:r>
      <w:r w:rsidR="00AD74E3" w:rsidRPr="001A0CEB">
        <w:t xml:space="preserve"> </w:t>
      </w:r>
      <w:r w:rsidRPr="001A0CEB">
        <w:t xml:space="preserve">un reconeixement a les empreses agroalimentàries que col·laboren amb la campanya proveint </w:t>
      </w:r>
      <w:r w:rsidR="00181A65">
        <w:t>e</w:t>
      </w:r>
      <w:r w:rsidR="00181A65" w:rsidRPr="001A0CEB">
        <w:t>ls restaurants</w:t>
      </w:r>
      <w:r w:rsidR="00181A65">
        <w:t xml:space="preserve"> d’</w:t>
      </w:r>
      <w:r w:rsidRPr="001A0CEB">
        <w:t>aliments recuperats.</w:t>
      </w:r>
    </w:p>
    <w:p w14:paraId="08F3756F" w14:textId="77777777" w:rsidR="00EF3CE5" w:rsidRPr="001A0CEB" w:rsidRDefault="00EF3CE5" w:rsidP="00EF3CE5">
      <w:pPr>
        <w:jc w:val="both"/>
        <w:rPr>
          <w:bCs/>
        </w:rPr>
      </w:pPr>
    </w:p>
    <w:p w14:paraId="7EECE508" w14:textId="0BDA0509" w:rsidR="00EF3CE5" w:rsidRPr="001A0CEB" w:rsidRDefault="00192169" w:rsidP="000F6444">
      <w:pPr>
        <w:spacing w:after="120"/>
        <w:jc w:val="both"/>
        <w:rPr>
          <w:b/>
          <w:bCs/>
        </w:rPr>
      </w:pPr>
      <w:r w:rsidRPr="001A0CEB">
        <w:rPr>
          <w:b/>
          <w:bCs/>
        </w:rPr>
        <w:t xml:space="preserve">Els </w:t>
      </w:r>
      <w:r w:rsidR="00DE1C81">
        <w:rPr>
          <w:b/>
          <w:bCs/>
        </w:rPr>
        <w:t>tres</w:t>
      </w:r>
      <w:r w:rsidR="00DE1C81" w:rsidRPr="001A0CEB">
        <w:rPr>
          <w:b/>
          <w:bCs/>
        </w:rPr>
        <w:t xml:space="preserve"> </w:t>
      </w:r>
      <w:r w:rsidRPr="001A0CEB">
        <w:rPr>
          <w:b/>
          <w:bCs/>
        </w:rPr>
        <w:t>eixos de la campanya</w:t>
      </w:r>
    </w:p>
    <w:p w14:paraId="38D60EA1" w14:textId="0367A31F" w:rsidR="0027693E" w:rsidRDefault="0027693E" w:rsidP="000F6444">
      <w:pPr>
        <w:jc w:val="both"/>
        <w:rPr>
          <w:bCs/>
        </w:rPr>
      </w:pPr>
      <w:r>
        <w:rPr>
          <w:bCs/>
        </w:rPr>
        <w:t>La campanya “Aprofitem els aliments” consta de tres eixos:</w:t>
      </w:r>
    </w:p>
    <w:p w14:paraId="39E9815A" w14:textId="77777777" w:rsidR="0027693E" w:rsidRPr="0027693E" w:rsidRDefault="0027693E" w:rsidP="000F6444">
      <w:pPr>
        <w:jc w:val="both"/>
        <w:rPr>
          <w:bCs/>
        </w:rPr>
      </w:pPr>
    </w:p>
    <w:p w14:paraId="43DFCB55" w14:textId="6A2D6990" w:rsidR="009D69E6" w:rsidRPr="001A0CEB" w:rsidRDefault="00EF3CE5" w:rsidP="00F94957">
      <w:pPr>
        <w:pStyle w:val="Prrafodelista"/>
        <w:numPr>
          <w:ilvl w:val="0"/>
          <w:numId w:val="20"/>
        </w:numPr>
        <w:spacing w:after="160" w:line="259" w:lineRule="auto"/>
        <w:jc w:val="both"/>
        <w:rPr>
          <w:bCs/>
        </w:rPr>
      </w:pPr>
      <w:r w:rsidRPr="001A0CEB">
        <w:rPr>
          <w:b/>
          <w:bCs/>
        </w:rPr>
        <w:t xml:space="preserve">Àpats </w:t>
      </w:r>
      <w:proofErr w:type="spellStart"/>
      <w:r w:rsidRPr="001A0CEB">
        <w:rPr>
          <w:b/>
          <w:bCs/>
        </w:rPr>
        <w:t>Gastrorecup</w:t>
      </w:r>
      <w:proofErr w:type="spellEnd"/>
      <w:r w:rsidRPr="001A0CEB">
        <w:rPr>
          <w:bCs/>
        </w:rPr>
        <w:t xml:space="preserve"> (</w:t>
      </w:r>
      <w:r w:rsidR="0027693E">
        <w:rPr>
          <w:bCs/>
        </w:rPr>
        <w:t>d</w:t>
      </w:r>
      <w:r w:rsidR="0027693E" w:rsidRPr="001A0CEB">
        <w:rPr>
          <w:bCs/>
        </w:rPr>
        <w:t xml:space="preserve">el </w:t>
      </w:r>
      <w:r w:rsidRPr="001A0CEB">
        <w:rPr>
          <w:bCs/>
        </w:rPr>
        <w:t>30 de setembre al 31 d’octubre)</w:t>
      </w:r>
      <w:r w:rsidR="00F203A3">
        <w:rPr>
          <w:bCs/>
        </w:rPr>
        <w:t>.</w:t>
      </w:r>
      <w:r w:rsidRPr="001A0CEB">
        <w:rPr>
          <w:bCs/>
        </w:rPr>
        <w:t xml:space="preserve"> </w:t>
      </w:r>
      <w:r w:rsidR="00F203A3">
        <w:rPr>
          <w:bCs/>
        </w:rPr>
        <w:t>M</w:t>
      </w:r>
      <w:r w:rsidR="0027693E" w:rsidRPr="001A0CEB">
        <w:rPr>
          <w:bCs/>
        </w:rPr>
        <w:t xml:space="preserve">és </w:t>
      </w:r>
      <w:r w:rsidRPr="001A0CEB">
        <w:rPr>
          <w:bCs/>
        </w:rPr>
        <w:t>de 60 restaurants gastronòmics de Catalunya se sumen a la iniciativa</w:t>
      </w:r>
      <w:r w:rsidR="00F94957" w:rsidRPr="001A0CEB">
        <w:rPr>
          <w:bCs/>
        </w:rPr>
        <w:t xml:space="preserve">: </w:t>
      </w:r>
    </w:p>
    <w:p w14:paraId="56B7634B" w14:textId="77777777" w:rsidR="009D69E6" w:rsidRPr="001A0CEB" w:rsidRDefault="009D69E6" w:rsidP="009D69E6">
      <w:pPr>
        <w:pStyle w:val="Prrafodelista"/>
        <w:spacing w:after="160" w:line="259" w:lineRule="auto"/>
        <w:jc w:val="both"/>
        <w:rPr>
          <w:bCs/>
        </w:rPr>
      </w:pPr>
    </w:p>
    <w:p w14:paraId="3661A9BA" w14:textId="559C23E4" w:rsidR="009D69E6" w:rsidRPr="000F6444" w:rsidRDefault="009D69E6" w:rsidP="009D69E6">
      <w:pPr>
        <w:pStyle w:val="Prrafodelista"/>
        <w:numPr>
          <w:ilvl w:val="0"/>
          <w:numId w:val="23"/>
        </w:numPr>
        <w:spacing w:after="160" w:line="259" w:lineRule="auto"/>
        <w:jc w:val="both"/>
        <w:rPr>
          <w:b/>
          <w:bCs/>
        </w:rPr>
      </w:pPr>
      <w:r w:rsidRPr="000F6444">
        <w:rPr>
          <w:b/>
          <w:bCs/>
        </w:rPr>
        <w:t>Barcelona</w:t>
      </w:r>
    </w:p>
    <w:p w14:paraId="7494240E" w14:textId="0F883612" w:rsidR="00EF3CE5" w:rsidRDefault="00F94957" w:rsidP="008278B2">
      <w:pPr>
        <w:jc w:val="both"/>
      </w:pPr>
      <w:r w:rsidRPr="001A0CEB">
        <w:rPr>
          <w:bCs/>
        </w:rPr>
        <w:t xml:space="preserve">Restaurant </w:t>
      </w:r>
      <w:proofErr w:type="spellStart"/>
      <w:r w:rsidRPr="001A0CEB">
        <w:rPr>
          <w:bCs/>
        </w:rPr>
        <w:t>Semproniana</w:t>
      </w:r>
      <w:proofErr w:type="spellEnd"/>
      <w:r w:rsidRPr="001A0CEB">
        <w:rPr>
          <w:bCs/>
        </w:rPr>
        <w:t xml:space="preserve"> (Barcelona), </w:t>
      </w:r>
      <w:proofErr w:type="spellStart"/>
      <w:r w:rsidR="0027693E" w:rsidRPr="001A0CEB">
        <w:rPr>
          <w:bCs/>
        </w:rPr>
        <w:t>D</w:t>
      </w:r>
      <w:r w:rsidR="0027693E">
        <w:rPr>
          <w:bCs/>
        </w:rPr>
        <w:t>’</w:t>
      </w:r>
      <w:r w:rsidR="0027693E" w:rsidRPr="001A0CEB">
        <w:rPr>
          <w:bCs/>
        </w:rPr>
        <w:t>ins</w:t>
      </w:r>
      <w:proofErr w:type="spellEnd"/>
      <w:r w:rsidR="0027693E" w:rsidRPr="001A0CEB">
        <w:rPr>
          <w:bCs/>
        </w:rPr>
        <w:t xml:space="preserve"> </w:t>
      </w:r>
      <w:r w:rsidRPr="001A0CEB">
        <w:rPr>
          <w:bCs/>
        </w:rPr>
        <w:t>Activa (Barcelona), Bar</w:t>
      </w:r>
      <w:r w:rsidR="0027693E">
        <w:rPr>
          <w:bCs/>
        </w:rPr>
        <w:t xml:space="preserve"> </w:t>
      </w:r>
      <w:r w:rsidRPr="001A0CEB">
        <w:rPr>
          <w:bCs/>
        </w:rPr>
        <w:t>Verat (S</w:t>
      </w:r>
      <w:r w:rsidR="008E0285" w:rsidRPr="001A0CEB">
        <w:rPr>
          <w:bCs/>
        </w:rPr>
        <w:t>anta Coloma de Grame</w:t>
      </w:r>
      <w:r w:rsidRPr="001A0CEB">
        <w:rPr>
          <w:bCs/>
        </w:rPr>
        <w:t xml:space="preserve">net), Aula Restaurant (CETT) (Barcelona), Restaurant </w:t>
      </w:r>
      <w:proofErr w:type="spellStart"/>
      <w:r w:rsidRPr="001A0CEB">
        <w:rPr>
          <w:bCs/>
        </w:rPr>
        <w:t>Aflamas</w:t>
      </w:r>
      <w:proofErr w:type="spellEnd"/>
      <w:r w:rsidRPr="001A0CEB">
        <w:rPr>
          <w:bCs/>
        </w:rPr>
        <w:t xml:space="preserve"> (Barcelona), </w:t>
      </w:r>
      <w:r w:rsidR="009D3115" w:rsidRPr="001A0CEB">
        <w:t xml:space="preserve">Cal Mingo (Barcelona), </w:t>
      </w:r>
      <w:r w:rsidRPr="001A0CEB">
        <w:rPr>
          <w:bCs/>
        </w:rPr>
        <w:t xml:space="preserve">Institut Escola </w:t>
      </w:r>
      <w:r w:rsidR="0027693E" w:rsidRPr="001A0CEB">
        <w:rPr>
          <w:bCs/>
        </w:rPr>
        <w:t>d</w:t>
      </w:r>
      <w:r w:rsidR="0027693E">
        <w:rPr>
          <w:bCs/>
        </w:rPr>
        <w:t>’</w:t>
      </w:r>
      <w:r w:rsidR="0027693E" w:rsidRPr="001A0CEB">
        <w:rPr>
          <w:bCs/>
        </w:rPr>
        <w:t xml:space="preserve">Hoteleria </w:t>
      </w:r>
      <w:r w:rsidRPr="001A0CEB">
        <w:rPr>
          <w:bCs/>
        </w:rPr>
        <w:t>i Turisme de Barcelona, Can Perico (Santa Perpètua de Mog</w:t>
      </w:r>
      <w:r w:rsidR="0027693E">
        <w:rPr>
          <w:bCs/>
        </w:rPr>
        <w:t>o</w:t>
      </w:r>
      <w:r w:rsidRPr="001A0CEB">
        <w:rPr>
          <w:bCs/>
        </w:rPr>
        <w:t xml:space="preserve">da), Casa </w:t>
      </w:r>
      <w:r w:rsidR="0027693E" w:rsidRPr="001A0CEB">
        <w:rPr>
          <w:bCs/>
        </w:rPr>
        <w:t>Am</w:t>
      </w:r>
      <w:r w:rsidR="0027693E">
        <w:rPr>
          <w:bCs/>
        </w:rPr>
        <w:t>à</w:t>
      </w:r>
      <w:r w:rsidR="0027693E" w:rsidRPr="001A0CEB">
        <w:rPr>
          <w:bCs/>
        </w:rPr>
        <w:t xml:space="preserve">lia </w:t>
      </w:r>
      <w:r w:rsidRPr="001A0CEB">
        <w:rPr>
          <w:bCs/>
        </w:rPr>
        <w:t xml:space="preserve">1950 (Barcelona), Xiroi (Barcelona), Ca la Nuri (Barcelona), Can Culleres (Barcelona), Mescladís Borrell (Barcelona), Mescladís Teatre Lliure Montjuïc (Barcelona), Fundació </w:t>
      </w:r>
      <w:proofErr w:type="spellStart"/>
      <w:r w:rsidRPr="001A0CEB">
        <w:rPr>
          <w:bCs/>
        </w:rPr>
        <w:t>Rubricatus</w:t>
      </w:r>
      <w:proofErr w:type="spellEnd"/>
      <w:r w:rsidRPr="001A0CEB">
        <w:rPr>
          <w:bCs/>
        </w:rPr>
        <w:t xml:space="preserve"> (</w:t>
      </w:r>
      <w:r w:rsidR="0027693E">
        <w:rPr>
          <w:bCs/>
        </w:rPr>
        <w:t>e</w:t>
      </w:r>
      <w:r w:rsidR="0027693E" w:rsidRPr="001A0CEB">
        <w:rPr>
          <w:bCs/>
        </w:rPr>
        <w:t xml:space="preserve">l </w:t>
      </w:r>
      <w:r w:rsidRPr="001A0CEB">
        <w:rPr>
          <w:bCs/>
        </w:rPr>
        <w:t xml:space="preserve">Prat de Llobregat), </w:t>
      </w:r>
      <w:proofErr w:type="spellStart"/>
      <w:r w:rsidRPr="001A0CEB">
        <w:rPr>
          <w:bCs/>
        </w:rPr>
        <w:t>Porco</w:t>
      </w:r>
      <w:r w:rsidR="001B6179">
        <w:rPr>
          <w:bCs/>
        </w:rPr>
        <w:t>p</w:t>
      </w:r>
      <w:r w:rsidRPr="001A0CEB">
        <w:rPr>
          <w:bCs/>
        </w:rPr>
        <w:t>reto</w:t>
      </w:r>
      <w:proofErr w:type="spellEnd"/>
      <w:r w:rsidRPr="001A0CEB">
        <w:rPr>
          <w:bCs/>
        </w:rPr>
        <w:t xml:space="preserve"> (Barcelona), La Gormanda (Barcelona), La </w:t>
      </w:r>
      <w:proofErr w:type="spellStart"/>
      <w:r w:rsidRPr="001A0CEB">
        <w:rPr>
          <w:bCs/>
        </w:rPr>
        <w:t>Sosenga</w:t>
      </w:r>
      <w:proofErr w:type="spellEnd"/>
      <w:r w:rsidRPr="001A0CEB">
        <w:rPr>
          <w:bCs/>
        </w:rPr>
        <w:t xml:space="preserve"> (</w:t>
      </w:r>
      <w:r w:rsidR="009D3115" w:rsidRPr="001A0CEB">
        <w:rPr>
          <w:bCs/>
        </w:rPr>
        <w:t xml:space="preserve">Barcelona), Avenir (Barcelona), </w:t>
      </w:r>
      <w:r w:rsidRPr="001A0CEB">
        <w:rPr>
          <w:bCs/>
        </w:rPr>
        <w:t>Sardineta Bistrot (Arenys de Mar)</w:t>
      </w:r>
      <w:r w:rsidR="00264BEC" w:rsidRPr="001A0CEB">
        <w:rPr>
          <w:bCs/>
        </w:rPr>
        <w:t>,</w:t>
      </w:r>
      <w:r w:rsidR="009D69E6" w:rsidRPr="001A0CEB">
        <w:rPr>
          <w:bCs/>
        </w:rPr>
        <w:t xml:space="preserve"> </w:t>
      </w:r>
      <w:r w:rsidR="00EA1B0D">
        <w:rPr>
          <w:bCs/>
        </w:rPr>
        <w:t xml:space="preserve">El </w:t>
      </w:r>
      <w:r w:rsidR="009D69E6" w:rsidRPr="001A0CEB">
        <w:t>Gat Blau (Vilafranca del Penedès)</w:t>
      </w:r>
      <w:r w:rsidR="001E1BE3" w:rsidRPr="001A0CEB">
        <w:t>, Cal Mingo (Viladecans)</w:t>
      </w:r>
      <w:r w:rsidR="00EA1B0D">
        <w:t>.</w:t>
      </w:r>
    </w:p>
    <w:p w14:paraId="42D3B38F" w14:textId="77777777" w:rsidR="001B6179" w:rsidRPr="001A0CEB" w:rsidRDefault="001B6179" w:rsidP="008278B2">
      <w:pPr>
        <w:jc w:val="both"/>
      </w:pPr>
    </w:p>
    <w:p w14:paraId="44866FE7" w14:textId="2BBDDC96" w:rsidR="007A3E68" w:rsidRPr="001A0CEB" w:rsidRDefault="007A3E68" w:rsidP="008278B2">
      <w:pPr>
        <w:jc w:val="both"/>
      </w:pPr>
    </w:p>
    <w:p w14:paraId="2DC43325" w14:textId="34DE9902" w:rsidR="007A3E68" w:rsidRPr="000F6444" w:rsidRDefault="007A3E68" w:rsidP="00F14FF0">
      <w:pPr>
        <w:pStyle w:val="Prrafodelista"/>
        <w:numPr>
          <w:ilvl w:val="0"/>
          <w:numId w:val="23"/>
        </w:numPr>
        <w:jc w:val="both"/>
        <w:rPr>
          <w:b/>
        </w:rPr>
      </w:pPr>
      <w:r w:rsidRPr="000F6444">
        <w:rPr>
          <w:b/>
        </w:rPr>
        <w:lastRenderedPageBreak/>
        <w:t>Catalunya Central</w:t>
      </w:r>
    </w:p>
    <w:p w14:paraId="5AA0B9B1" w14:textId="3BD83F9E" w:rsidR="007A3E68" w:rsidRPr="001A0CEB" w:rsidRDefault="001E1BE3" w:rsidP="008278B2">
      <w:pPr>
        <w:jc w:val="both"/>
      </w:pPr>
      <w:r w:rsidRPr="001A0CEB">
        <w:t>Via Restaurant (Vic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r w:rsidR="00EA1B0D">
        <w:t>E</w:t>
      </w:r>
      <w:r w:rsidRPr="001A0CEB">
        <w:t>l Bart (Vic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r w:rsidRPr="001A0CEB">
        <w:t>Mas Monells (Sant Bartomeu del Grau</w:t>
      </w:r>
      <w:r w:rsidR="00EA1B0D">
        <w:t>);</w:t>
      </w:r>
      <w:r w:rsidR="00EA1B0D" w:rsidRPr="001A0CEB">
        <w:t xml:space="preserve"> </w:t>
      </w:r>
      <w:proofErr w:type="spellStart"/>
      <w:r w:rsidR="003B5A65" w:rsidRPr="001A0CEB">
        <w:t>Thymus</w:t>
      </w:r>
      <w:proofErr w:type="spellEnd"/>
      <w:r w:rsidR="003B5A65" w:rsidRPr="001A0CEB">
        <w:t xml:space="preserve"> </w:t>
      </w:r>
      <w:r w:rsidR="00EA1B0D">
        <w:t>R</w:t>
      </w:r>
      <w:r w:rsidR="003B5A65" w:rsidRPr="001A0CEB">
        <w:t>estaurant (Manlleu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proofErr w:type="spellStart"/>
      <w:r w:rsidR="003B5A65" w:rsidRPr="001A0CEB">
        <w:t>Joviat</w:t>
      </w:r>
      <w:proofErr w:type="spellEnd"/>
      <w:r w:rsidR="003B5A65" w:rsidRPr="001A0CEB">
        <w:t xml:space="preserve"> </w:t>
      </w:r>
      <w:proofErr w:type="spellStart"/>
      <w:r w:rsidR="003B5A65" w:rsidRPr="001A0CEB">
        <w:t>Culinary</w:t>
      </w:r>
      <w:proofErr w:type="spellEnd"/>
      <w:r w:rsidR="003B5A65" w:rsidRPr="001A0CEB">
        <w:t xml:space="preserve"> </w:t>
      </w:r>
      <w:r w:rsidR="00EA1B0D">
        <w:t xml:space="preserve">Arts </w:t>
      </w:r>
      <w:r w:rsidR="003B5A65" w:rsidRPr="001A0CEB">
        <w:t>(Manresa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r w:rsidRPr="001A0CEB">
        <w:t>Escola d’Hostaleria d’Osona (Tona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r w:rsidRPr="001A0CEB">
        <w:t>Somiatruites (Igualada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r w:rsidRPr="001A0CEB">
        <w:t xml:space="preserve">Nou </w:t>
      </w:r>
      <w:proofErr w:type="spellStart"/>
      <w:r w:rsidRPr="001A0CEB">
        <w:t>Urbisol</w:t>
      </w:r>
      <w:proofErr w:type="spellEnd"/>
      <w:r w:rsidRPr="001A0CEB">
        <w:t xml:space="preserve"> (Castellol</w:t>
      </w:r>
      <w:r w:rsidR="003B5A65" w:rsidRPr="001A0CEB">
        <w:t>í</w:t>
      </w:r>
      <w:r w:rsidR="00EA1B0D" w:rsidRPr="001A0CEB">
        <w:t>)</w:t>
      </w:r>
      <w:r w:rsidR="00EA1B0D">
        <w:t>;</w:t>
      </w:r>
      <w:r w:rsidR="00EA1B0D" w:rsidRPr="001A0CEB">
        <w:t xml:space="preserve"> </w:t>
      </w:r>
      <w:r w:rsidR="00EA1B0D">
        <w:t>c</w:t>
      </w:r>
      <w:r w:rsidR="00CC4BB1" w:rsidRPr="001A0CEB">
        <w:t xml:space="preserve">ol·lectiu </w:t>
      </w:r>
      <w:proofErr w:type="spellStart"/>
      <w:r w:rsidR="00CC4BB1" w:rsidRPr="001A0CEB">
        <w:t>Sl</w:t>
      </w:r>
      <w:r w:rsidRPr="001A0CEB">
        <w:t>ow</w:t>
      </w:r>
      <w:proofErr w:type="spellEnd"/>
      <w:r w:rsidR="00EA1B0D">
        <w:t xml:space="preserve"> F</w:t>
      </w:r>
      <w:r w:rsidR="00EA1B0D" w:rsidRPr="001A0CEB">
        <w:t xml:space="preserve">ood </w:t>
      </w:r>
      <w:r w:rsidRPr="001A0CEB">
        <w:t>de la Catalunya Central</w:t>
      </w:r>
      <w:r w:rsidR="00EA1B0D">
        <w:t>,</w:t>
      </w:r>
      <w:r w:rsidRPr="001A0CEB">
        <w:t xml:space="preserve"> que compta amb la col·laboració de</w:t>
      </w:r>
      <w:r w:rsidR="00CC4BB1" w:rsidRPr="001A0CEB">
        <w:t xml:space="preserve"> </w:t>
      </w:r>
      <w:r w:rsidR="007A3E68" w:rsidRPr="001A0CEB">
        <w:t xml:space="preserve">Can </w:t>
      </w:r>
      <w:proofErr w:type="spellStart"/>
      <w:r w:rsidR="007A3E68" w:rsidRPr="001A0CEB">
        <w:t>Patoi</w:t>
      </w:r>
      <w:proofErr w:type="spellEnd"/>
      <w:r w:rsidR="007A3E68" w:rsidRPr="001A0CEB">
        <w:t xml:space="preserve"> (Navarcles), Cau de l’Ateneu (Manresa), </w:t>
      </w:r>
      <w:proofErr w:type="spellStart"/>
      <w:r w:rsidR="007A3E68" w:rsidRPr="001A0CEB">
        <w:t>L’Obrador</w:t>
      </w:r>
      <w:r w:rsidR="00EA1B0D">
        <w:t>a</w:t>
      </w:r>
      <w:proofErr w:type="spellEnd"/>
      <w:r w:rsidR="00EA1B0D">
        <w:t xml:space="preserve"> - </w:t>
      </w:r>
      <w:r w:rsidR="007A3E68" w:rsidRPr="001A0CEB">
        <w:t xml:space="preserve">Espai Agroalimentari Compartit de la Catalunya Central (Manresa), Restaurant Ígnia (Manresa), Mas de </w:t>
      </w:r>
      <w:r w:rsidR="00CC4BB1" w:rsidRPr="001A0CEB">
        <w:t>l</w:t>
      </w:r>
      <w:r w:rsidR="007A3E68" w:rsidRPr="001A0CEB">
        <w:t xml:space="preserve">a Sala (Sallent), </w:t>
      </w:r>
      <w:r w:rsidR="00144D36" w:rsidRPr="001A0CEB">
        <w:t>La X</w:t>
      </w:r>
      <w:r w:rsidR="007A3E68" w:rsidRPr="001A0CEB">
        <w:t>icra</w:t>
      </w:r>
      <w:r w:rsidR="00144D36" w:rsidRPr="001A0CEB">
        <w:t xml:space="preserve"> (Art</w:t>
      </w:r>
      <w:r w:rsidR="00EA1B0D">
        <w:t>é</w:t>
      </w:r>
      <w:r w:rsidR="00144D36" w:rsidRPr="001A0CEB">
        <w:t xml:space="preserve">s), La Sardana (Manresa), </w:t>
      </w:r>
      <w:proofErr w:type="spellStart"/>
      <w:r w:rsidR="00144D36" w:rsidRPr="001A0CEB">
        <w:t>L</w:t>
      </w:r>
      <w:r w:rsidR="00EA1B0D">
        <w:t>a</w:t>
      </w:r>
      <w:r w:rsidR="00144D36" w:rsidRPr="001A0CEB">
        <w:t>ida</w:t>
      </w:r>
      <w:proofErr w:type="spellEnd"/>
      <w:r w:rsidR="00144D36" w:rsidRPr="001A0CEB">
        <w:t xml:space="preserve"> Restaurant (Manresa)</w:t>
      </w:r>
      <w:r w:rsidR="00EA1B0D">
        <w:t>;</w:t>
      </w:r>
      <w:r w:rsidRPr="001A0CEB">
        <w:t xml:space="preserve"> col·lectiu CAC Collsacabra</w:t>
      </w:r>
      <w:r w:rsidR="002D04B6">
        <w:t>,</w:t>
      </w:r>
      <w:r w:rsidRPr="001A0CEB">
        <w:t xml:space="preserve"> amb</w:t>
      </w:r>
      <w:r w:rsidR="00EA1B0D">
        <w:t xml:space="preserve"> </w:t>
      </w:r>
      <w:r w:rsidR="00144D36" w:rsidRPr="001A0CEB">
        <w:t>Ca l</w:t>
      </w:r>
      <w:r w:rsidR="002D04B6">
        <w:t>’</w:t>
      </w:r>
      <w:r w:rsidR="00144D36" w:rsidRPr="001A0CEB">
        <w:t>Ignasi (</w:t>
      </w:r>
      <w:r w:rsidR="00EA1B0D">
        <w:t>l</w:t>
      </w:r>
      <w:r w:rsidR="00EA1B0D" w:rsidRPr="001A0CEB">
        <w:t>’Esquirol</w:t>
      </w:r>
      <w:r w:rsidR="00144D36" w:rsidRPr="001A0CEB">
        <w:t>), Hostal Collsacabra (</w:t>
      </w:r>
      <w:r w:rsidR="00EA1B0D">
        <w:t>l</w:t>
      </w:r>
      <w:r w:rsidR="00EA1B0D" w:rsidRPr="001A0CEB">
        <w:t>’Esquirol</w:t>
      </w:r>
      <w:r w:rsidR="00144D36" w:rsidRPr="001A0CEB">
        <w:t>)</w:t>
      </w:r>
      <w:r w:rsidR="003B5A65" w:rsidRPr="001A0CEB">
        <w:t xml:space="preserve">, La Fita </w:t>
      </w:r>
      <w:r w:rsidR="002D04B6">
        <w:t>(</w:t>
      </w:r>
      <w:r w:rsidR="003B5A65" w:rsidRPr="001A0CEB">
        <w:t>Tavertet</w:t>
      </w:r>
      <w:r w:rsidR="002D04B6">
        <w:t>)</w:t>
      </w:r>
      <w:r w:rsidR="003B5A65" w:rsidRPr="001A0CEB">
        <w:t>,</w:t>
      </w:r>
      <w:r w:rsidR="00EA1B0D">
        <w:t xml:space="preserve"> </w:t>
      </w:r>
      <w:r w:rsidR="00CC4BB1" w:rsidRPr="001A0CEB">
        <w:t>Embotits del Collsacabra</w:t>
      </w:r>
      <w:r w:rsidR="002D04B6">
        <w:t xml:space="preserve"> (</w:t>
      </w:r>
      <w:proofErr w:type="spellStart"/>
      <w:r w:rsidR="002D04B6">
        <w:t>Cantonigròs</w:t>
      </w:r>
      <w:proofErr w:type="spellEnd"/>
      <w:r w:rsidR="002D04B6">
        <w:t>)</w:t>
      </w:r>
      <w:r w:rsidR="00CC4BB1" w:rsidRPr="001A0CEB">
        <w:t xml:space="preserve">, Ca l’Edu (l’Esquirol), La </w:t>
      </w:r>
      <w:proofErr w:type="spellStart"/>
      <w:r w:rsidR="00CC4BB1" w:rsidRPr="001A0CEB">
        <w:t>Cöpe</w:t>
      </w:r>
      <w:proofErr w:type="spellEnd"/>
      <w:r w:rsidR="00CC4BB1" w:rsidRPr="001A0CEB">
        <w:t xml:space="preserve"> (</w:t>
      </w:r>
      <w:r w:rsidR="00EA1B0D">
        <w:t>l</w:t>
      </w:r>
      <w:r w:rsidR="00EA1B0D" w:rsidRPr="001A0CEB">
        <w:t>’Esquirol</w:t>
      </w:r>
      <w:r w:rsidR="00CC4BB1" w:rsidRPr="001A0CEB">
        <w:t xml:space="preserve">), Formatges </w:t>
      </w:r>
      <w:proofErr w:type="spellStart"/>
      <w:r w:rsidR="00CC4BB1" w:rsidRPr="001A0CEB">
        <w:t>Riuadavets</w:t>
      </w:r>
      <w:proofErr w:type="spellEnd"/>
      <w:r w:rsidR="00CC4BB1" w:rsidRPr="001A0CEB">
        <w:t xml:space="preserve"> (</w:t>
      </w:r>
      <w:r w:rsidR="00EA1B0D">
        <w:t>l</w:t>
      </w:r>
      <w:r w:rsidR="00EA1B0D" w:rsidRPr="001A0CEB">
        <w:t>’Esquirol</w:t>
      </w:r>
      <w:r w:rsidR="00CC4BB1" w:rsidRPr="001A0CEB">
        <w:t>).</w:t>
      </w:r>
    </w:p>
    <w:p w14:paraId="526A123D" w14:textId="3AC5415A" w:rsidR="009D69E6" w:rsidRPr="001A0CEB" w:rsidRDefault="009D69E6" w:rsidP="009D69E6">
      <w:pPr>
        <w:pStyle w:val="Prrafodelista"/>
        <w:spacing w:after="160" w:line="259" w:lineRule="auto"/>
        <w:jc w:val="both"/>
        <w:rPr>
          <w:bCs/>
        </w:rPr>
      </w:pPr>
    </w:p>
    <w:p w14:paraId="3C68EC1E" w14:textId="38877242" w:rsidR="009D69E6" w:rsidRPr="000F6444" w:rsidRDefault="009D69E6" w:rsidP="009D69E6">
      <w:pPr>
        <w:pStyle w:val="Prrafodelista"/>
        <w:numPr>
          <w:ilvl w:val="0"/>
          <w:numId w:val="23"/>
        </w:numPr>
        <w:spacing w:after="160" w:line="259" w:lineRule="auto"/>
        <w:jc w:val="both"/>
        <w:rPr>
          <w:b/>
          <w:bCs/>
        </w:rPr>
      </w:pPr>
      <w:r w:rsidRPr="000F6444">
        <w:rPr>
          <w:b/>
          <w:bCs/>
        </w:rPr>
        <w:t xml:space="preserve">Tarragona </w:t>
      </w:r>
      <w:r w:rsidR="007A3E68" w:rsidRPr="000F6444">
        <w:rPr>
          <w:b/>
          <w:bCs/>
        </w:rPr>
        <w:t>i Terres de l’</w:t>
      </w:r>
      <w:r w:rsidR="00F14FF0" w:rsidRPr="000F6444">
        <w:rPr>
          <w:b/>
          <w:bCs/>
        </w:rPr>
        <w:t>E</w:t>
      </w:r>
      <w:r w:rsidR="007A3E68" w:rsidRPr="000F6444">
        <w:rPr>
          <w:b/>
          <w:bCs/>
        </w:rPr>
        <w:t>bre</w:t>
      </w:r>
    </w:p>
    <w:p w14:paraId="3C4E4ABC" w14:textId="7DC8AAA1" w:rsidR="009D69E6" w:rsidRPr="001A0CEB" w:rsidRDefault="00F94957" w:rsidP="009D69E6">
      <w:pPr>
        <w:spacing w:after="160" w:line="259" w:lineRule="auto"/>
        <w:jc w:val="both"/>
        <w:rPr>
          <w:bCs/>
        </w:rPr>
      </w:pPr>
      <w:r w:rsidRPr="001A0CEB">
        <w:rPr>
          <w:bCs/>
        </w:rPr>
        <w:t>El Terrat (Tarragona), Meleta de Romer (</w:t>
      </w:r>
      <w:r w:rsidR="00EA463D">
        <w:rPr>
          <w:bCs/>
        </w:rPr>
        <w:t>l</w:t>
      </w:r>
      <w:r w:rsidR="00EA463D" w:rsidRPr="001A0CEB">
        <w:rPr>
          <w:bCs/>
        </w:rPr>
        <w:t xml:space="preserve">’Ametlla </w:t>
      </w:r>
      <w:r w:rsidRPr="001A0CEB">
        <w:rPr>
          <w:bCs/>
        </w:rPr>
        <w:t>de Mar)</w:t>
      </w:r>
      <w:r w:rsidR="00264BEC" w:rsidRPr="001A0CEB">
        <w:rPr>
          <w:bCs/>
        </w:rPr>
        <w:t xml:space="preserve">, A </w:t>
      </w:r>
      <w:r w:rsidR="00006CD1">
        <w:rPr>
          <w:bCs/>
        </w:rPr>
        <w:t>C</w:t>
      </w:r>
      <w:r w:rsidR="00264BEC" w:rsidRPr="001A0CEB">
        <w:rPr>
          <w:bCs/>
        </w:rPr>
        <w:t>ullerades (Reus),</w:t>
      </w:r>
      <w:r w:rsidR="009D69E6" w:rsidRPr="001A0CEB">
        <w:rPr>
          <w:bCs/>
        </w:rPr>
        <w:t xml:space="preserve"> Restaurant Albert Guzmán (</w:t>
      </w:r>
      <w:r w:rsidR="00006CD1">
        <w:rPr>
          <w:bCs/>
        </w:rPr>
        <w:t>l</w:t>
      </w:r>
      <w:r w:rsidR="00006CD1" w:rsidRPr="001A0CEB">
        <w:rPr>
          <w:bCs/>
        </w:rPr>
        <w:t xml:space="preserve">a </w:t>
      </w:r>
      <w:r w:rsidR="009D69E6" w:rsidRPr="001A0CEB">
        <w:rPr>
          <w:bCs/>
        </w:rPr>
        <w:t xml:space="preserve">Ràpita), L’Antic Molí Restaurant (Ulldecona), Restaurant Cal </w:t>
      </w:r>
      <w:proofErr w:type="spellStart"/>
      <w:r w:rsidR="009D69E6" w:rsidRPr="001A0CEB">
        <w:rPr>
          <w:bCs/>
        </w:rPr>
        <w:t>Faiges</w:t>
      </w:r>
      <w:proofErr w:type="spellEnd"/>
      <w:r w:rsidR="00144D36" w:rsidRPr="001A0CEB">
        <w:rPr>
          <w:bCs/>
        </w:rPr>
        <w:t xml:space="preserve"> </w:t>
      </w:r>
      <w:r w:rsidR="009D69E6" w:rsidRPr="001A0CEB">
        <w:rPr>
          <w:bCs/>
        </w:rPr>
        <w:t>(Poble Nou), La Barraca (</w:t>
      </w:r>
      <w:r w:rsidR="00006CD1">
        <w:rPr>
          <w:bCs/>
        </w:rPr>
        <w:t>l</w:t>
      </w:r>
      <w:r w:rsidR="009D69E6" w:rsidRPr="001A0CEB">
        <w:rPr>
          <w:bCs/>
        </w:rPr>
        <w:t>’Ampolla)</w:t>
      </w:r>
      <w:r w:rsidR="002D04B6">
        <w:rPr>
          <w:bCs/>
        </w:rPr>
        <w:t>.</w:t>
      </w:r>
      <w:r w:rsidR="00144D36" w:rsidRPr="001A0CEB">
        <w:rPr>
          <w:bCs/>
        </w:rPr>
        <w:t xml:space="preserve"> </w:t>
      </w:r>
    </w:p>
    <w:p w14:paraId="2D371CF1" w14:textId="7385BE46" w:rsidR="00F94957" w:rsidRPr="000F6444" w:rsidRDefault="009D69E6" w:rsidP="009D69E6">
      <w:pPr>
        <w:pStyle w:val="Prrafodelista"/>
        <w:numPr>
          <w:ilvl w:val="0"/>
          <w:numId w:val="23"/>
        </w:numPr>
        <w:spacing w:after="160" w:line="259" w:lineRule="auto"/>
        <w:jc w:val="both"/>
        <w:rPr>
          <w:b/>
          <w:bCs/>
        </w:rPr>
      </w:pPr>
      <w:r w:rsidRPr="000F6444">
        <w:rPr>
          <w:b/>
          <w:bCs/>
        </w:rPr>
        <w:t>Girona</w:t>
      </w:r>
    </w:p>
    <w:p w14:paraId="5206CC99" w14:textId="2CC1D84F" w:rsidR="00F94957" w:rsidRPr="001A0CEB" w:rsidRDefault="003E6CA7" w:rsidP="003E6CA7">
      <w:pPr>
        <w:spacing w:after="160" w:line="259" w:lineRule="auto"/>
        <w:jc w:val="both"/>
        <w:rPr>
          <w:bCs/>
        </w:rPr>
      </w:pPr>
      <w:r w:rsidRPr="001A0CEB">
        <w:rPr>
          <w:bCs/>
        </w:rPr>
        <w:t>Can Roca d’E</w:t>
      </w:r>
      <w:r w:rsidR="00006CD1">
        <w:rPr>
          <w:bCs/>
        </w:rPr>
        <w:t>s</w:t>
      </w:r>
      <w:r w:rsidRPr="001A0CEB">
        <w:rPr>
          <w:bCs/>
        </w:rPr>
        <w:t xml:space="preserve">ponellà, Escola </w:t>
      </w:r>
      <w:r w:rsidR="00006CD1">
        <w:rPr>
          <w:bCs/>
        </w:rPr>
        <w:t>d’</w:t>
      </w:r>
      <w:r w:rsidRPr="001A0CEB">
        <w:rPr>
          <w:bCs/>
        </w:rPr>
        <w:t>Hostaleria de Figueres</w:t>
      </w:r>
      <w:r w:rsidR="00006CD1">
        <w:rPr>
          <w:bCs/>
        </w:rPr>
        <w:t xml:space="preserve"> - </w:t>
      </w:r>
      <w:r w:rsidRPr="001A0CEB">
        <w:rPr>
          <w:bCs/>
        </w:rPr>
        <w:t>Institut Olivar Gran</w:t>
      </w:r>
      <w:r w:rsidR="00006CD1">
        <w:rPr>
          <w:bCs/>
        </w:rPr>
        <w:t>,</w:t>
      </w:r>
      <w:r w:rsidRPr="001A0CEB">
        <w:rPr>
          <w:bCs/>
        </w:rPr>
        <w:t xml:space="preserve"> Restaurant Can Xapes (Cornellà del Terri), Escola d’Hostaleria i Turisme de Girona, Restaurant Hostal dels Ossos (Olot), Carles </w:t>
      </w:r>
      <w:proofErr w:type="spellStart"/>
      <w:r w:rsidRPr="001A0CEB">
        <w:rPr>
          <w:bCs/>
        </w:rPr>
        <w:t>Antoner</w:t>
      </w:r>
      <w:proofErr w:type="spellEnd"/>
      <w:r w:rsidRPr="001A0CEB">
        <w:rPr>
          <w:bCs/>
        </w:rPr>
        <w:t xml:space="preserve"> (Lladó), Hotel </w:t>
      </w:r>
      <w:proofErr w:type="spellStart"/>
      <w:r w:rsidRPr="001A0CEB">
        <w:rPr>
          <w:bCs/>
        </w:rPr>
        <w:t>Casamar</w:t>
      </w:r>
      <w:proofErr w:type="spellEnd"/>
      <w:r w:rsidRPr="001A0CEB">
        <w:rPr>
          <w:bCs/>
        </w:rPr>
        <w:t xml:space="preserve"> (Palafrugell), </w:t>
      </w:r>
      <w:r w:rsidR="00006CD1" w:rsidRPr="001A0CEB">
        <w:rPr>
          <w:bCs/>
        </w:rPr>
        <w:t>S</w:t>
      </w:r>
      <w:r w:rsidR="00006CD1">
        <w:rPr>
          <w:bCs/>
        </w:rPr>
        <w:t>’</w:t>
      </w:r>
      <w:r w:rsidR="00006CD1" w:rsidRPr="001A0CEB">
        <w:rPr>
          <w:bCs/>
        </w:rPr>
        <w:t xml:space="preserve">ha </w:t>
      </w:r>
      <w:r w:rsidRPr="001A0CEB">
        <w:rPr>
          <w:bCs/>
        </w:rPr>
        <w:t xml:space="preserve">Acabat el Bròquil (Campdevànol), Fonda </w:t>
      </w:r>
      <w:proofErr w:type="spellStart"/>
      <w:r w:rsidRPr="001A0CEB">
        <w:rPr>
          <w:bCs/>
        </w:rPr>
        <w:t>Xesc</w:t>
      </w:r>
      <w:proofErr w:type="spellEnd"/>
      <w:r w:rsidRPr="001A0CEB">
        <w:rPr>
          <w:bCs/>
        </w:rPr>
        <w:t xml:space="preserve"> (Gombrèn), </w:t>
      </w:r>
      <w:proofErr w:type="spellStart"/>
      <w:r w:rsidRPr="001A0CEB">
        <w:rPr>
          <w:bCs/>
        </w:rPr>
        <w:t>Ditifet</w:t>
      </w:r>
      <w:proofErr w:type="spellEnd"/>
      <w:r w:rsidRPr="001A0CEB">
        <w:rPr>
          <w:bCs/>
        </w:rPr>
        <w:t xml:space="preserve"> Restaurant (Girona), Institut Ramon Coll i </w:t>
      </w:r>
      <w:r w:rsidR="00006CD1" w:rsidRPr="001A0CEB">
        <w:rPr>
          <w:bCs/>
        </w:rPr>
        <w:t>Rod</w:t>
      </w:r>
      <w:r w:rsidR="00006CD1">
        <w:rPr>
          <w:bCs/>
        </w:rPr>
        <w:t>é</w:t>
      </w:r>
      <w:r w:rsidR="00006CD1" w:rsidRPr="001A0CEB">
        <w:rPr>
          <w:bCs/>
        </w:rPr>
        <w:t xml:space="preserve">s </w:t>
      </w:r>
      <w:r w:rsidRPr="001A0CEB">
        <w:rPr>
          <w:bCs/>
        </w:rPr>
        <w:t>(Lloret de Mar), Restaurant El Brot (</w:t>
      </w:r>
      <w:proofErr w:type="spellStart"/>
      <w:r w:rsidRPr="001A0CEB">
        <w:rPr>
          <w:bCs/>
        </w:rPr>
        <w:t>Vilavenut</w:t>
      </w:r>
      <w:proofErr w:type="spellEnd"/>
      <w:r w:rsidRPr="001A0CEB">
        <w:rPr>
          <w:bCs/>
        </w:rPr>
        <w:t>), El Rebost de Can Moragues (Riudarenes)</w:t>
      </w:r>
      <w:r w:rsidR="00D94F78">
        <w:rPr>
          <w:bCs/>
        </w:rPr>
        <w:t>,</w:t>
      </w:r>
      <w:r w:rsidR="009D3115" w:rsidRPr="001A0CEB">
        <w:rPr>
          <w:bCs/>
        </w:rPr>
        <w:t xml:space="preserve"> </w:t>
      </w:r>
      <w:r w:rsidR="009D3115" w:rsidRPr="001A0CEB">
        <w:t xml:space="preserve">Quinze </w:t>
      </w:r>
      <w:r w:rsidR="00D94F78" w:rsidRPr="001A0CEB">
        <w:t>Ous</w:t>
      </w:r>
      <w:r w:rsidR="00D94F78">
        <w:t xml:space="preserve"> R</w:t>
      </w:r>
      <w:r w:rsidR="00D94F78" w:rsidRPr="001A0CEB">
        <w:t>estaurant</w:t>
      </w:r>
      <w:r w:rsidR="00D94F78">
        <w:t> </w:t>
      </w:r>
      <w:r w:rsidR="009D3115" w:rsidRPr="001A0CEB">
        <w:t>(Girona)</w:t>
      </w:r>
      <w:r w:rsidR="009D69E6" w:rsidRPr="001A0CEB">
        <w:rPr>
          <w:bCs/>
        </w:rPr>
        <w:t>.</w:t>
      </w:r>
    </w:p>
    <w:p w14:paraId="3846FFA2" w14:textId="654F3491" w:rsidR="003E6CA7" w:rsidRPr="000F6444" w:rsidRDefault="009D69E6" w:rsidP="009D69E6">
      <w:pPr>
        <w:pStyle w:val="Prrafodelista"/>
        <w:numPr>
          <w:ilvl w:val="0"/>
          <w:numId w:val="23"/>
        </w:numPr>
        <w:spacing w:after="160" w:line="259" w:lineRule="auto"/>
        <w:jc w:val="both"/>
        <w:rPr>
          <w:b/>
          <w:bCs/>
        </w:rPr>
      </w:pPr>
      <w:r w:rsidRPr="000F6444">
        <w:rPr>
          <w:b/>
          <w:bCs/>
        </w:rPr>
        <w:t>Lleida</w:t>
      </w:r>
    </w:p>
    <w:p w14:paraId="6CF2A76C" w14:textId="0BF83D23" w:rsidR="009D69E6" w:rsidRPr="001A0CEB" w:rsidRDefault="00057DCB" w:rsidP="003E6CA7">
      <w:pPr>
        <w:spacing w:after="160" w:line="259" w:lineRule="auto"/>
        <w:jc w:val="both"/>
        <w:rPr>
          <w:bCs/>
        </w:rPr>
      </w:pPr>
      <w:r w:rsidRPr="001A0CEB">
        <w:t xml:space="preserve">Xarxa de restauradors </w:t>
      </w:r>
      <w:r w:rsidR="00D94F78">
        <w:t xml:space="preserve">del </w:t>
      </w:r>
      <w:r w:rsidRPr="001A0CEB">
        <w:t>Pallars</w:t>
      </w:r>
      <w:r w:rsidR="00D94F78" w:rsidRPr="001A0CEB">
        <w:t>,</w:t>
      </w:r>
      <w:r w:rsidR="00D94F78">
        <w:t xml:space="preserve"> </w:t>
      </w:r>
      <w:r w:rsidR="00847349" w:rsidRPr="001A0CEB">
        <w:rPr>
          <w:bCs/>
        </w:rPr>
        <w:t xml:space="preserve">Braseria </w:t>
      </w:r>
      <w:r w:rsidR="00D94F78" w:rsidRPr="001A0CEB">
        <w:rPr>
          <w:bCs/>
        </w:rPr>
        <w:t>L</w:t>
      </w:r>
      <w:r w:rsidR="00D94F78">
        <w:rPr>
          <w:bCs/>
        </w:rPr>
        <w:t>’</w:t>
      </w:r>
      <w:r w:rsidR="00D94F78" w:rsidRPr="001A0CEB">
        <w:rPr>
          <w:bCs/>
        </w:rPr>
        <w:t xml:space="preserve">Alzina </w:t>
      </w:r>
      <w:r w:rsidR="00847349" w:rsidRPr="001A0CEB">
        <w:rPr>
          <w:bCs/>
        </w:rPr>
        <w:t xml:space="preserve">(Sant Guim de Freixenet), </w:t>
      </w:r>
      <w:r w:rsidR="003E6CA7" w:rsidRPr="001A0CEB">
        <w:rPr>
          <w:bCs/>
        </w:rPr>
        <w:t>A</w:t>
      </w:r>
      <w:r w:rsidR="00847349" w:rsidRPr="001A0CEB">
        <w:rPr>
          <w:bCs/>
        </w:rPr>
        <w:t xml:space="preserve">trevit (Mollerussa), </w:t>
      </w:r>
      <w:r w:rsidR="003E6CA7" w:rsidRPr="001A0CEB">
        <w:rPr>
          <w:bCs/>
        </w:rPr>
        <w:t xml:space="preserve">Antic Forn </w:t>
      </w:r>
      <w:r w:rsidR="00CC4BB1" w:rsidRPr="001A0CEB">
        <w:rPr>
          <w:bCs/>
        </w:rPr>
        <w:t>i</w:t>
      </w:r>
      <w:r w:rsidR="003E6CA7" w:rsidRPr="001A0CEB">
        <w:rPr>
          <w:bCs/>
        </w:rPr>
        <w:t xml:space="preserve"> La Cava</w:t>
      </w:r>
      <w:r w:rsidR="008278B2" w:rsidRPr="001A0CEB">
        <w:rPr>
          <w:bCs/>
        </w:rPr>
        <w:t xml:space="preserve"> (Tàrrega)</w:t>
      </w:r>
      <w:r w:rsidR="00847349" w:rsidRPr="001A0CEB">
        <w:rPr>
          <w:bCs/>
        </w:rPr>
        <w:t xml:space="preserve">, </w:t>
      </w:r>
      <w:proofErr w:type="spellStart"/>
      <w:r w:rsidR="003E6CA7" w:rsidRPr="001A0CEB">
        <w:rPr>
          <w:bCs/>
        </w:rPr>
        <w:t>Xopluc</w:t>
      </w:r>
      <w:proofErr w:type="spellEnd"/>
      <w:r w:rsidR="003E6CA7" w:rsidRPr="001A0CEB">
        <w:rPr>
          <w:bCs/>
        </w:rPr>
        <w:t xml:space="preserve"> Restaurant</w:t>
      </w:r>
      <w:r w:rsidR="00847349" w:rsidRPr="001A0CEB">
        <w:rPr>
          <w:bCs/>
        </w:rPr>
        <w:t xml:space="preserve"> </w:t>
      </w:r>
      <w:r w:rsidR="009D69E6" w:rsidRPr="001A0CEB">
        <w:rPr>
          <w:bCs/>
        </w:rPr>
        <w:t>(</w:t>
      </w:r>
      <w:proofErr w:type="spellStart"/>
      <w:r w:rsidR="009D69E6" w:rsidRPr="001A0CEB">
        <w:rPr>
          <w:bCs/>
        </w:rPr>
        <w:t>Boldú</w:t>
      </w:r>
      <w:proofErr w:type="spellEnd"/>
      <w:r w:rsidR="009D69E6" w:rsidRPr="001A0CEB">
        <w:rPr>
          <w:bCs/>
        </w:rPr>
        <w:t xml:space="preserve">), </w:t>
      </w:r>
      <w:r w:rsidR="003E6CA7" w:rsidRPr="001A0CEB">
        <w:rPr>
          <w:bCs/>
        </w:rPr>
        <w:t>Restaurant el Truc</w:t>
      </w:r>
      <w:r w:rsidR="009D69E6" w:rsidRPr="001A0CEB">
        <w:rPr>
          <w:bCs/>
        </w:rPr>
        <w:t xml:space="preserve"> (Agramunt), </w:t>
      </w:r>
      <w:r w:rsidR="003E6CA7" w:rsidRPr="001A0CEB">
        <w:rPr>
          <w:bCs/>
        </w:rPr>
        <w:t>Fundació Coma de Meià</w:t>
      </w:r>
      <w:r w:rsidR="009D69E6" w:rsidRPr="001A0CEB">
        <w:rPr>
          <w:bCs/>
        </w:rPr>
        <w:t xml:space="preserve"> (Vilanova de Meià), </w:t>
      </w:r>
      <w:r w:rsidR="003E6CA7" w:rsidRPr="001A0CEB">
        <w:rPr>
          <w:bCs/>
        </w:rPr>
        <w:t xml:space="preserve">Ca </w:t>
      </w:r>
      <w:proofErr w:type="spellStart"/>
      <w:r w:rsidR="00D94F78" w:rsidRPr="001A0CEB">
        <w:rPr>
          <w:bCs/>
        </w:rPr>
        <w:t>l</w:t>
      </w:r>
      <w:r w:rsidR="00D94F78">
        <w:rPr>
          <w:bCs/>
        </w:rPr>
        <w:t>’</w:t>
      </w:r>
      <w:r w:rsidR="00D94F78" w:rsidRPr="001A0CEB">
        <w:rPr>
          <w:bCs/>
        </w:rPr>
        <w:t>Agneta</w:t>
      </w:r>
      <w:proofErr w:type="spellEnd"/>
      <w:r w:rsidR="00D94F78" w:rsidRPr="001A0CEB">
        <w:rPr>
          <w:bCs/>
        </w:rPr>
        <w:t xml:space="preserve"> </w:t>
      </w:r>
      <w:r w:rsidR="009D69E6" w:rsidRPr="001A0CEB">
        <w:rPr>
          <w:bCs/>
        </w:rPr>
        <w:t xml:space="preserve">(Cervera), </w:t>
      </w:r>
      <w:r w:rsidR="003E6CA7" w:rsidRPr="001A0CEB">
        <w:rPr>
          <w:bCs/>
        </w:rPr>
        <w:t>No Badis</w:t>
      </w:r>
      <w:r w:rsidR="009D69E6" w:rsidRPr="001A0CEB">
        <w:rPr>
          <w:bCs/>
        </w:rPr>
        <w:t xml:space="preserve"> (Cervera), </w:t>
      </w:r>
      <w:r w:rsidR="003E6CA7" w:rsidRPr="001A0CEB">
        <w:rPr>
          <w:bCs/>
        </w:rPr>
        <w:t>El Cau</w:t>
      </w:r>
      <w:r w:rsidR="009D69E6" w:rsidRPr="001A0CEB">
        <w:rPr>
          <w:bCs/>
        </w:rPr>
        <w:t xml:space="preserve"> (Almenar), </w:t>
      </w:r>
      <w:r w:rsidR="003E6CA7" w:rsidRPr="001A0CEB">
        <w:rPr>
          <w:bCs/>
        </w:rPr>
        <w:t xml:space="preserve">Cal </w:t>
      </w:r>
      <w:proofErr w:type="spellStart"/>
      <w:r w:rsidR="003E6CA7" w:rsidRPr="001A0CEB">
        <w:rPr>
          <w:bCs/>
        </w:rPr>
        <w:t>Xirricló</w:t>
      </w:r>
      <w:proofErr w:type="spellEnd"/>
      <w:r w:rsidR="009D69E6" w:rsidRPr="001A0CEB">
        <w:rPr>
          <w:bCs/>
        </w:rPr>
        <w:t xml:space="preserve"> (Balaguer), </w:t>
      </w:r>
      <w:r w:rsidR="003E6CA7" w:rsidRPr="001A0CEB">
        <w:rPr>
          <w:bCs/>
        </w:rPr>
        <w:t>Restaurant Lo Ponts</w:t>
      </w:r>
      <w:r w:rsidR="009D69E6" w:rsidRPr="001A0CEB">
        <w:rPr>
          <w:bCs/>
        </w:rPr>
        <w:t xml:space="preserve"> (Ponts).</w:t>
      </w:r>
    </w:p>
    <w:p w14:paraId="51E36B09" w14:textId="0703C7DC" w:rsidR="00DA3A92" w:rsidRPr="001A0CEB" w:rsidRDefault="00DA3A92" w:rsidP="00DA3A92">
      <w:pPr>
        <w:spacing w:after="160" w:line="259" w:lineRule="auto"/>
        <w:jc w:val="both"/>
        <w:rPr>
          <w:bCs/>
        </w:rPr>
      </w:pPr>
      <w:r w:rsidRPr="001A0CEB">
        <w:rPr>
          <w:bCs/>
        </w:rPr>
        <w:t xml:space="preserve">Les empreses agroalimentàries col·laboradores de la campanya són Ametller Origen, Fundació Espigoladors, Makro, </w:t>
      </w:r>
      <w:r w:rsidR="001B6179">
        <w:rPr>
          <w:bCs/>
        </w:rPr>
        <w:t xml:space="preserve">Bon Preu, </w:t>
      </w:r>
      <w:r w:rsidRPr="001A0CEB">
        <w:rPr>
          <w:bCs/>
        </w:rPr>
        <w:t xml:space="preserve">Porc de Palou, </w:t>
      </w:r>
      <w:proofErr w:type="spellStart"/>
      <w:r w:rsidRPr="001A0CEB">
        <w:rPr>
          <w:bCs/>
        </w:rPr>
        <w:t>Plusfresc</w:t>
      </w:r>
      <w:proofErr w:type="spellEnd"/>
      <w:r w:rsidRPr="001A0CEB">
        <w:rPr>
          <w:bCs/>
        </w:rPr>
        <w:t xml:space="preserve">, </w:t>
      </w:r>
      <w:proofErr w:type="spellStart"/>
      <w:r w:rsidRPr="001A0CEB">
        <w:rPr>
          <w:bCs/>
        </w:rPr>
        <w:t>Talkual</w:t>
      </w:r>
      <w:proofErr w:type="spellEnd"/>
      <w:r w:rsidRPr="001A0CEB">
        <w:rPr>
          <w:bCs/>
        </w:rPr>
        <w:t xml:space="preserve"> </w:t>
      </w:r>
      <w:proofErr w:type="spellStart"/>
      <w:r w:rsidRPr="001A0CEB">
        <w:rPr>
          <w:bCs/>
        </w:rPr>
        <w:t>Foods</w:t>
      </w:r>
      <w:proofErr w:type="spellEnd"/>
      <w:r w:rsidRPr="001A0CEB">
        <w:rPr>
          <w:bCs/>
        </w:rPr>
        <w:t xml:space="preserve">, Borges, Montsià, Obrador Can Coll, </w:t>
      </w:r>
      <w:proofErr w:type="spellStart"/>
      <w:r w:rsidRPr="001A0CEB">
        <w:rPr>
          <w:bCs/>
        </w:rPr>
        <w:t>Bonpreu</w:t>
      </w:r>
      <w:proofErr w:type="spellEnd"/>
      <w:r w:rsidR="00D94F78">
        <w:rPr>
          <w:bCs/>
        </w:rPr>
        <w:t xml:space="preserve"> Esclat</w:t>
      </w:r>
      <w:r w:rsidRPr="001A0CEB">
        <w:rPr>
          <w:bCs/>
        </w:rPr>
        <w:t xml:space="preserve">, Condis, </w:t>
      </w:r>
      <w:proofErr w:type="spellStart"/>
      <w:r w:rsidRPr="001A0CEB">
        <w:rPr>
          <w:bCs/>
        </w:rPr>
        <w:t>BonÀrea</w:t>
      </w:r>
      <w:proofErr w:type="spellEnd"/>
      <w:r w:rsidR="00B00F09">
        <w:rPr>
          <w:bCs/>
        </w:rPr>
        <w:t xml:space="preserve"> i</w:t>
      </w:r>
      <w:r w:rsidRPr="001A0CEB">
        <w:rPr>
          <w:bCs/>
        </w:rPr>
        <w:t xml:space="preserve"> C</w:t>
      </w:r>
      <w:proofErr w:type="spellStart"/>
      <w:r w:rsidRPr="001A0CEB">
        <w:rPr>
          <w:bCs/>
        </w:rPr>
        <w:t>oop</w:t>
      </w:r>
      <w:proofErr w:type="spellEnd"/>
      <w:r w:rsidRPr="001A0CEB">
        <w:rPr>
          <w:bCs/>
        </w:rPr>
        <w:t xml:space="preserve">-era. </w:t>
      </w:r>
    </w:p>
    <w:p w14:paraId="72381C20" w14:textId="77777777" w:rsidR="00EF3CE5" w:rsidRPr="001A0CEB" w:rsidRDefault="00EF3CE5" w:rsidP="00EF3CE5">
      <w:pPr>
        <w:pStyle w:val="Prrafodelista"/>
        <w:jc w:val="both"/>
        <w:rPr>
          <w:bCs/>
        </w:rPr>
      </w:pPr>
    </w:p>
    <w:p w14:paraId="2551930D" w14:textId="1E5FCFD9" w:rsidR="0090749F" w:rsidRPr="001A0CEB" w:rsidRDefault="0090749F" w:rsidP="008278B2">
      <w:pPr>
        <w:pStyle w:val="Prrafodelista"/>
        <w:numPr>
          <w:ilvl w:val="0"/>
          <w:numId w:val="20"/>
        </w:numPr>
        <w:spacing w:after="160" w:line="259" w:lineRule="auto"/>
        <w:jc w:val="both"/>
        <w:rPr>
          <w:bCs/>
        </w:rPr>
      </w:pPr>
      <w:r w:rsidRPr="001A0CEB">
        <w:rPr>
          <w:b/>
          <w:bCs/>
        </w:rPr>
        <w:t xml:space="preserve">5a </w:t>
      </w:r>
      <w:r w:rsidR="00EF3CE5" w:rsidRPr="001A0CEB">
        <w:rPr>
          <w:b/>
          <w:bCs/>
        </w:rPr>
        <w:t xml:space="preserve">Marató </w:t>
      </w:r>
      <w:r w:rsidRPr="001A0CEB">
        <w:rPr>
          <w:b/>
          <w:bCs/>
        </w:rPr>
        <w:t>#Jo</w:t>
      </w:r>
      <w:r w:rsidR="00EF3CE5" w:rsidRPr="001A0CEB">
        <w:rPr>
          <w:b/>
          <w:bCs/>
        </w:rPr>
        <w:t xml:space="preserve">Espigolo per </w:t>
      </w:r>
      <w:r w:rsidR="00D94F78" w:rsidRPr="001A0CEB">
        <w:rPr>
          <w:b/>
          <w:bCs/>
        </w:rPr>
        <w:t>l</w:t>
      </w:r>
      <w:r w:rsidR="00D94F78">
        <w:rPr>
          <w:b/>
          <w:bCs/>
        </w:rPr>
        <w:t>’</w:t>
      </w:r>
      <w:r w:rsidR="00D94F78" w:rsidRPr="001A0CEB">
        <w:rPr>
          <w:b/>
          <w:bCs/>
        </w:rPr>
        <w:t xml:space="preserve">aprofitament </w:t>
      </w:r>
      <w:r w:rsidR="00EF3CE5" w:rsidRPr="001A0CEB">
        <w:rPr>
          <w:b/>
          <w:bCs/>
        </w:rPr>
        <w:t>alimentari</w:t>
      </w:r>
      <w:r w:rsidR="00EF3CE5" w:rsidRPr="001A0CEB">
        <w:rPr>
          <w:bCs/>
        </w:rPr>
        <w:t xml:space="preserve"> (dissabte</w:t>
      </w:r>
      <w:r w:rsidR="003C1A1B" w:rsidRPr="001A0CEB">
        <w:rPr>
          <w:bCs/>
        </w:rPr>
        <w:t>,</w:t>
      </w:r>
      <w:r w:rsidR="00EF3CE5" w:rsidRPr="001A0CEB">
        <w:rPr>
          <w:bCs/>
        </w:rPr>
        <w:t xml:space="preserve"> 4 d’octubre</w:t>
      </w:r>
      <w:r w:rsidR="00B30915" w:rsidRPr="001A0CEB">
        <w:rPr>
          <w:bCs/>
        </w:rPr>
        <w:t>)</w:t>
      </w:r>
      <w:r w:rsidR="00B30915">
        <w:rPr>
          <w:bCs/>
        </w:rPr>
        <w:t>.</w:t>
      </w:r>
      <w:r w:rsidR="00B30915" w:rsidRPr="001A0CEB">
        <w:rPr>
          <w:bCs/>
        </w:rPr>
        <w:t xml:space="preserve"> </w:t>
      </w:r>
      <w:r w:rsidR="00B30915">
        <w:rPr>
          <w:bCs/>
        </w:rPr>
        <w:t>L</w:t>
      </w:r>
      <w:r w:rsidR="00D94F78" w:rsidRPr="001A0CEB">
        <w:rPr>
          <w:bCs/>
        </w:rPr>
        <w:t xml:space="preserve">a </w:t>
      </w:r>
      <w:r w:rsidR="00EF3CE5" w:rsidRPr="001A0CEB">
        <w:rPr>
          <w:bCs/>
        </w:rPr>
        <w:t>Fundació Espigoladors i el Departament d’Agricultura conviden</w:t>
      </w:r>
      <w:r w:rsidRPr="001A0CEB">
        <w:rPr>
          <w:bCs/>
        </w:rPr>
        <w:t xml:space="preserve"> la ciutadania</w:t>
      </w:r>
      <w:r w:rsidR="00EF3CE5" w:rsidRPr="001A0CEB">
        <w:rPr>
          <w:bCs/>
        </w:rPr>
        <w:t xml:space="preserve"> a </w:t>
      </w:r>
      <w:r w:rsidR="00EF3CE5" w:rsidRPr="001A0CEB">
        <w:rPr>
          <w:bCs/>
        </w:rPr>
        <w:lastRenderedPageBreak/>
        <w:t xml:space="preserve">viure </w:t>
      </w:r>
      <w:r w:rsidR="008278B2" w:rsidRPr="001A0CEB">
        <w:rPr>
          <w:bCs/>
        </w:rPr>
        <w:t>l’</w:t>
      </w:r>
      <w:r w:rsidR="00EF3CE5" w:rsidRPr="001A0CEB">
        <w:rPr>
          <w:bCs/>
        </w:rPr>
        <w:t xml:space="preserve">experiència </w:t>
      </w:r>
      <w:r w:rsidR="008278B2" w:rsidRPr="001A0CEB">
        <w:rPr>
          <w:bCs/>
        </w:rPr>
        <w:t>de participar</w:t>
      </w:r>
      <w:r w:rsidR="00EF3CE5" w:rsidRPr="001A0CEB">
        <w:rPr>
          <w:bCs/>
        </w:rPr>
        <w:t xml:space="preserve"> </w:t>
      </w:r>
      <w:r w:rsidR="00D94F78">
        <w:rPr>
          <w:bCs/>
        </w:rPr>
        <w:t>en</w:t>
      </w:r>
      <w:r w:rsidR="00D94F78" w:rsidRPr="001A0CEB">
        <w:rPr>
          <w:bCs/>
        </w:rPr>
        <w:t xml:space="preserve"> </w:t>
      </w:r>
      <w:r w:rsidR="008278B2" w:rsidRPr="001A0CEB">
        <w:rPr>
          <w:bCs/>
        </w:rPr>
        <w:t xml:space="preserve">les </w:t>
      </w:r>
      <w:r w:rsidR="00EF3CE5" w:rsidRPr="001A0CEB">
        <w:rPr>
          <w:bCs/>
        </w:rPr>
        <w:t xml:space="preserve">espigolades simultànies </w:t>
      </w:r>
      <w:r w:rsidR="008278B2" w:rsidRPr="001A0CEB">
        <w:rPr>
          <w:bCs/>
        </w:rPr>
        <w:t xml:space="preserve">que </w:t>
      </w:r>
      <w:r w:rsidR="00582ED6">
        <w:rPr>
          <w:bCs/>
        </w:rPr>
        <w:t xml:space="preserve">tindran </w:t>
      </w:r>
      <w:r w:rsidR="000F6444">
        <w:rPr>
          <w:bCs/>
        </w:rPr>
        <w:t>a diferents localitats del territori</w:t>
      </w:r>
      <w:r w:rsidR="00EF3CE5" w:rsidRPr="001A0CEB">
        <w:rPr>
          <w:bCs/>
        </w:rPr>
        <w:t>. L’any passat es van recuperar 12.128 kg d’aliments</w:t>
      </w:r>
      <w:r w:rsidR="008278B2" w:rsidRPr="001A0CEB">
        <w:rPr>
          <w:bCs/>
        </w:rPr>
        <w:t>.</w:t>
      </w:r>
      <w:r w:rsidR="00EF3CE5" w:rsidRPr="001A0CEB">
        <w:rPr>
          <w:bCs/>
        </w:rPr>
        <w:t xml:space="preserve"> </w:t>
      </w:r>
    </w:p>
    <w:p w14:paraId="1C23CC8B" w14:textId="77777777" w:rsidR="008278B2" w:rsidRPr="001A0CEB" w:rsidRDefault="008278B2" w:rsidP="008278B2">
      <w:pPr>
        <w:pStyle w:val="Prrafodelista"/>
        <w:spacing w:after="160" w:line="259" w:lineRule="auto"/>
        <w:jc w:val="both"/>
        <w:rPr>
          <w:bCs/>
        </w:rPr>
      </w:pPr>
    </w:p>
    <w:p w14:paraId="045ED3F0" w14:textId="1937DB03" w:rsidR="005222B4" w:rsidRPr="001A0CEB" w:rsidRDefault="00EF3CE5" w:rsidP="003174FC">
      <w:pPr>
        <w:pStyle w:val="Prrafodelista"/>
        <w:numPr>
          <w:ilvl w:val="0"/>
          <w:numId w:val="20"/>
        </w:numPr>
        <w:spacing w:after="160" w:line="259" w:lineRule="auto"/>
        <w:jc w:val="both"/>
        <w:rPr>
          <w:bCs/>
        </w:rPr>
      </w:pPr>
      <w:r w:rsidRPr="001A0CEB">
        <w:rPr>
          <w:b/>
          <w:bCs/>
        </w:rPr>
        <w:t>Gran Dinar d’Aprofitament</w:t>
      </w:r>
      <w:r w:rsidR="0090749F" w:rsidRPr="001A0CEB">
        <w:rPr>
          <w:bCs/>
        </w:rPr>
        <w:t xml:space="preserve"> (</w:t>
      </w:r>
      <w:r w:rsidRPr="001A0CEB">
        <w:rPr>
          <w:bCs/>
        </w:rPr>
        <w:t>diumenge</w:t>
      </w:r>
      <w:r w:rsidR="003C1A1B" w:rsidRPr="001A0CEB">
        <w:rPr>
          <w:bCs/>
        </w:rPr>
        <w:t>,</w:t>
      </w:r>
      <w:r w:rsidRPr="001A0CEB">
        <w:rPr>
          <w:bCs/>
        </w:rPr>
        <w:t xml:space="preserve"> 5 d’octubre</w:t>
      </w:r>
      <w:r w:rsidR="00582ED6" w:rsidRPr="001A0CEB">
        <w:rPr>
          <w:bCs/>
        </w:rPr>
        <w:t>)</w:t>
      </w:r>
      <w:r w:rsidR="00582ED6">
        <w:rPr>
          <w:bCs/>
        </w:rPr>
        <w:t>.</w:t>
      </w:r>
      <w:r w:rsidR="00582ED6" w:rsidRPr="001A0CEB">
        <w:rPr>
          <w:bCs/>
        </w:rPr>
        <w:t xml:space="preserve"> </w:t>
      </w:r>
      <w:r w:rsidR="00582ED6">
        <w:rPr>
          <w:bCs/>
        </w:rPr>
        <w:t>E</w:t>
      </w:r>
      <w:r w:rsidRPr="001A0CEB">
        <w:rPr>
          <w:bCs/>
        </w:rPr>
        <w:t xml:space="preserve">l Gran Dinar és un àpat </w:t>
      </w:r>
      <w:r w:rsidR="0090749F" w:rsidRPr="001A0CEB">
        <w:rPr>
          <w:bCs/>
        </w:rPr>
        <w:t xml:space="preserve">popular </w:t>
      </w:r>
      <w:r w:rsidRPr="001A0CEB">
        <w:rPr>
          <w:bCs/>
        </w:rPr>
        <w:t xml:space="preserve">totalment </w:t>
      </w:r>
      <w:r w:rsidR="00CE4082" w:rsidRPr="001A0CEB">
        <w:rPr>
          <w:bCs/>
        </w:rPr>
        <w:t>gratuït per a unes 400 persones i</w:t>
      </w:r>
      <w:r w:rsidRPr="001A0CEB">
        <w:rPr>
          <w:bCs/>
        </w:rPr>
        <w:t xml:space="preserve"> preparat amb aliments recuperats i en perfecte estat per al consum, que enguany es fa a Vic amb la col·laboració de </w:t>
      </w:r>
      <w:r w:rsidRPr="001A0CEB">
        <w:t>l’Ajuntament de Vic, la Plataforma Aprofitem els Aliments (PAA)</w:t>
      </w:r>
      <w:r w:rsidR="00FB68E1">
        <w:t xml:space="preserve"> </w:t>
      </w:r>
      <w:r w:rsidRPr="001A0CEB">
        <w:t>i altres entitats.</w:t>
      </w:r>
      <w:r w:rsidRPr="001A0CEB">
        <w:rPr>
          <w:bCs/>
        </w:rPr>
        <w:t xml:space="preserve"> </w:t>
      </w:r>
      <w:r w:rsidR="00CC4BB1" w:rsidRPr="001A0CEB">
        <w:rPr>
          <w:bCs/>
        </w:rPr>
        <w:t xml:space="preserve">Els xefs del dinar seran el col·lectiu Osona Cuina. </w:t>
      </w:r>
      <w:r w:rsidRPr="001A0CEB">
        <w:rPr>
          <w:bCs/>
        </w:rPr>
        <w:t xml:space="preserve">Durant la jornada també </w:t>
      </w:r>
      <w:r w:rsidR="00FB68E1">
        <w:rPr>
          <w:bCs/>
        </w:rPr>
        <w:t>h</w:t>
      </w:r>
      <w:r w:rsidRPr="001A0CEB">
        <w:rPr>
          <w:bCs/>
        </w:rPr>
        <w:t xml:space="preserve">i haurà actes per a totes les edats (tallers, </w:t>
      </w:r>
      <w:r w:rsidR="00DD2278" w:rsidRPr="001A0CEB">
        <w:rPr>
          <w:bCs/>
        </w:rPr>
        <w:t>activitats</w:t>
      </w:r>
      <w:r w:rsidR="00FB68E1">
        <w:rPr>
          <w:bCs/>
        </w:rPr>
        <w:t xml:space="preserve"> de cuina en directe</w:t>
      </w:r>
      <w:r w:rsidRPr="001A0CEB">
        <w:rPr>
          <w:bCs/>
        </w:rPr>
        <w:t>, etc</w:t>
      </w:r>
      <w:r w:rsidR="00FB68E1">
        <w:rPr>
          <w:bCs/>
        </w:rPr>
        <w:t>.</w:t>
      </w:r>
      <w:r w:rsidRPr="001A0CEB">
        <w:rPr>
          <w:bCs/>
        </w:rPr>
        <w:t>) i</w:t>
      </w:r>
      <w:r w:rsidR="00FB68E1">
        <w:rPr>
          <w:bCs/>
        </w:rPr>
        <w:t>, així mateix,</w:t>
      </w:r>
      <w:r w:rsidRPr="001A0CEB">
        <w:rPr>
          <w:bCs/>
        </w:rPr>
        <w:t xml:space="preserve"> </w:t>
      </w:r>
      <w:r w:rsidR="00DD2278" w:rsidRPr="001A0CEB">
        <w:rPr>
          <w:bCs/>
        </w:rPr>
        <w:t xml:space="preserve">una parada </w:t>
      </w:r>
      <w:r w:rsidRPr="001A0CEB">
        <w:rPr>
          <w:bCs/>
        </w:rPr>
        <w:t xml:space="preserve">de fruites i verdures espigolades del camp, </w:t>
      </w:r>
      <w:r w:rsidR="00FB68E1">
        <w:rPr>
          <w:bCs/>
        </w:rPr>
        <w:t>a fi de p</w:t>
      </w:r>
      <w:r w:rsidRPr="001A0CEB">
        <w:rPr>
          <w:bCs/>
        </w:rPr>
        <w:t>romo</w:t>
      </w:r>
      <w:r w:rsidR="00FB68E1">
        <w:rPr>
          <w:bCs/>
        </w:rPr>
        <w:t>ure</w:t>
      </w:r>
      <w:r w:rsidRPr="001A0CEB">
        <w:rPr>
          <w:bCs/>
        </w:rPr>
        <w:t xml:space="preserve"> el reaprofitament i la sostenibilitat.</w:t>
      </w:r>
      <w:r w:rsidR="00CC4BB1" w:rsidRPr="001A0CEB">
        <w:rPr>
          <w:bCs/>
        </w:rPr>
        <w:t xml:space="preserve"> </w:t>
      </w:r>
    </w:p>
    <w:p w14:paraId="1B89A631" w14:textId="254B1560" w:rsidR="00DA31DE" w:rsidRPr="001A0CEB" w:rsidRDefault="002F078F" w:rsidP="00DA31DE">
      <w:pPr>
        <w:rPr>
          <w:b/>
        </w:rPr>
      </w:pPr>
      <w:r w:rsidRPr="001A0CEB">
        <w:rPr>
          <w:b/>
        </w:rPr>
        <w:t>Espigolar per transformar</w:t>
      </w:r>
    </w:p>
    <w:p w14:paraId="17E979AE" w14:textId="77777777" w:rsidR="002F078F" w:rsidRPr="001A0CEB" w:rsidRDefault="002F078F" w:rsidP="00DA31DE"/>
    <w:p w14:paraId="3C612756" w14:textId="6445E05A" w:rsidR="00DA31DE" w:rsidRPr="001A0CEB" w:rsidRDefault="002F078F" w:rsidP="00DA31DE">
      <w:r w:rsidRPr="001A0CEB">
        <w:t>Abans de la presentació de la campanya, ha tingut lloc la inauguració de l</w:t>
      </w:r>
      <w:r w:rsidR="00DA31DE" w:rsidRPr="001A0CEB">
        <w:t>’exposició “Espigolar per transformar”</w:t>
      </w:r>
      <w:r w:rsidR="00AD1DF2">
        <w:t>,</w:t>
      </w:r>
      <w:r w:rsidRPr="001A0CEB">
        <w:t xml:space="preserve"> que</w:t>
      </w:r>
      <w:r w:rsidR="00DA31DE" w:rsidRPr="001A0CEB">
        <w:t xml:space="preserve"> té com a objectiu sensibilitza</w:t>
      </w:r>
      <w:r w:rsidRPr="001A0CEB">
        <w:t>r</w:t>
      </w:r>
      <w:r w:rsidR="00DA31DE" w:rsidRPr="001A0CEB">
        <w:t xml:space="preserve"> </w:t>
      </w:r>
      <w:r w:rsidRPr="001A0CEB">
        <w:t xml:space="preserve">sobre la necessitat de prevenir el malbaratament i que </w:t>
      </w:r>
      <w:r w:rsidR="00DA31DE" w:rsidRPr="001A0CEB">
        <w:t>posa en valor la pràctica de l’espigolament i el paper clau del sector agrícola en el sistema alimentari.</w:t>
      </w:r>
      <w:r w:rsidRPr="001A0CEB">
        <w:t xml:space="preserve"> L’</w:t>
      </w:r>
      <w:r w:rsidR="00DA31DE" w:rsidRPr="001A0CEB">
        <w:t>exposició</w:t>
      </w:r>
      <w:r w:rsidRPr="001A0CEB">
        <w:t>, organitzada per la Fundació Espigoladors, serà</w:t>
      </w:r>
      <w:r w:rsidR="00DA31DE" w:rsidRPr="001A0CEB">
        <w:t xml:space="preserve"> itinerant i</w:t>
      </w:r>
      <w:r w:rsidRPr="001A0CEB">
        <w:t xml:space="preserve"> comptarà amb</w:t>
      </w:r>
      <w:r w:rsidR="00DA31DE" w:rsidRPr="001A0CEB">
        <w:t xml:space="preserve"> activitats dirigides a públics diversos.</w:t>
      </w:r>
    </w:p>
    <w:p w14:paraId="29F1E357" w14:textId="4E95C66D" w:rsidR="00EF3CE5" w:rsidRPr="001A0CEB" w:rsidRDefault="00EF3CE5" w:rsidP="00EF3CE5">
      <w:pPr>
        <w:jc w:val="both"/>
      </w:pPr>
    </w:p>
    <w:p w14:paraId="3FAB50C7" w14:textId="0ED9D14B" w:rsidR="00EF3CE5" w:rsidRPr="001A0CEB" w:rsidRDefault="00192169" w:rsidP="00EF3CE5">
      <w:pPr>
        <w:jc w:val="both"/>
        <w:rPr>
          <w:b/>
        </w:rPr>
      </w:pPr>
      <w:r w:rsidRPr="001A0CEB">
        <w:rPr>
          <w:b/>
        </w:rPr>
        <w:t>Més activitats</w:t>
      </w:r>
    </w:p>
    <w:p w14:paraId="3CE5FA33" w14:textId="77777777" w:rsidR="00EF3CE5" w:rsidRPr="001A0CEB" w:rsidRDefault="00EF3CE5" w:rsidP="00EF3CE5">
      <w:pPr>
        <w:jc w:val="both"/>
        <w:rPr>
          <w:b/>
        </w:rPr>
      </w:pPr>
    </w:p>
    <w:p w14:paraId="2A46C9C5" w14:textId="67C43444" w:rsidR="00EF3CE5" w:rsidRPr="001A0CEB" w:rsidRDefault="009D69E6" w:rsidP="00EF3CE5">
      <w:pPr>
        <w:pStyle w:val="Prrafodelista"/>
        <w:numPr>
          <w:ilvl w:val="0"/>
          <w:numId w:val="21"/>
        </w:numPr>
        <w:spacing w:after="160" w:line="259" w:lineRule="auto"/>
        <w:jc w:val="both"/>
      </w:pPr>
      <w:r w:rsidRPr="001A0CEB">
        <w:t>E</w:t>
      </w:r>
      <w:r w:rsidR="00EF3CE5" w:rsidRPr="001A0CEB">
        <w:t xml:space="preserve">n el marc </w:t>
      </w:r>
      <w:r w:rsidR="00AD1DF2">
        <w:t>de l</w:t>
      </w:r>
      <w:r w:rsidR="00AD1DF2" w:rsidRPr="001A0CEB">
        <w:t xml:space="preserve">a </w:t>
      </w:r>
      <w:r w:rsidR="00EF3CE5" w:rsidRPr="001A0CEB">
        <w:t xml:space="preserve">Mercè 2025, </w:t>
      </w:r>
      <w:r w:rsidRPr="001A0CEB">
        <w:t xml:space="preserve">i </w:t>
      </w:r>
      <w:r w:rsidR="00EF3CE5" w:rsidRPr="001A0CEB">
        <w:t xml:space="preserve">en col·laboració amb l’Oficina Conjunta </w:t>
      </w:r>
      <w:r w:rsidR="00AD1DF2">
        <w:t>de</w:t>
      </w:r>
      <w:r w:rsidR="00AD1DF2" w:rsidRPr="001A0CEB">
        <w:t xml:space="preserve"> </w:t>
      </w:r>
      <w:r w:rsidR="00EF3CE5" w:rsidRPr="001A0CEB">
        <w:t>l’Alimentació Sostenible (OC</w:t>
      </w:r>
      <w:r w:rsidRPr="001A0CEB">
        <w:t>AS) i l’Ajuntament de Barcelona</w:t>
      </w:r>
      <w:r w:rsidR="00AD1DF2">
        <w:t>,</w:t>
      </w:r>
      <w:r w:rsidRPr="001A0CEB">
        <w:t xml:space="preserve"> s’oferiran les activitats següents</w:t>
      </w:r>
      <w:r w:rsidR="00EF3CE5" w:rsidRPr="001A0CEB">
        <w:t xml:space="preserve">: </w:t>
      </w:r>
    </w:p>
    <w:p w14:paraId="78B75E7C" w14:textId="2D45089D" w:rsidR="00EF3CE5" w:rsidRPr="001A0CEB" w:rsidRDefault="009D69E6" w:rsidP="00EF3CE5">
      <w:pPr>
        <w:pStyle w:val="Prrafodelista"/>
        <w:numPr>
          <w:ilvl w:val="0"/>
          <w:numId w:val="22"/>
        </w:numPr>
        <w:spacing w:after="160" w:line="259" w:lineRule="auto"/>
        <w:jc w:val="both"/>
      </w:pPr>
      <w:r w:rsidRPr="001A0CEB">
        <w:t>Dissabte</w:t>
      </w:r>
      <w:r w:rsidR="003C1A1B" w:rsidRPr="001A0CEB">
        <w:t>,</w:t>
      </w:r>
      <w:r w:rsidRPr="001A0CEB">
        <w:t xml:space="preserve"> 27 de setembre a les 12.30</w:t>
      </w:r>
      <w:r w:rsidR="00AD1DF2">
        <w:t xml:space="preserve"> </w:t>
      </w:r>
      <w:r w:rsidRPr="001A0CEB">
        <w:t xml:space="preserve">h: </w:t>
      </w:r>
      <w:r w:rsidR="00AD1DF2">
        <w:t>p</w:t>
      </w:r>
      <w:r w:rsidR="00EF3CE5" w:rsidRPr="001A0CEB">
        <w:t xml:space="preserve">rograma de ràdio </w:t>
      </w:r>
      <w:r w:rsidR="00EF3CE5" w:rsidRPr="000F6444">
        <w:rPr>
          <w:i/>
        </w:rPr>
        <w:t>L’</w:t>
      </w:r>
      <w:r w:rsidR="00AD1DF2">
        <w:rPr>
          <w:i/>
        </w:rPr>
        <w:t>a</w:t>
      </w:r>
      <w:r w:rsidR="00EF3CE5" w:rsidRPr="000F6444">
        <w:rPr>
          <w:i/>
        </w:rPr>
        <w:t>rca de Nogué</w:t>
      </w:r>
      <w:r w:rsidR="00AD1DF2">
        <w:t xml:space="preserve">, </w:t>
      </w:r>
      <w:r w:rsidR="00EF3CE5" w:rsidRPr="001A0CEB">
        <w:t xml:space="preserve">sobre malbaratament alimentari </w:t>
      </w:r>
      <w:r w:rsidR="00AD1DF2">
        <w:t xml:space="preserve">i </w:t>
      </w:r>
      <w:r w:rsidR="00EF3CE5" w:rsidRPr="001A0CEB">
        <w:t xml:space="preserve">emès directament des de la </w:t>
      </w:r>
      <w:r w:rsidR="00AD1DF2">
        <w:t>f</w:t>
      </w:r>
      <w:r w:rsidR="00AD1DF2" w:rsidRPr="001A0CEB">
        <w:t xml:space="preserve">ira </w:t>
      </w:r>
      <w:r w:rsidR="00EF3CE5" w:rsidRPr="001A0CEB">
        <w:t xml:space="preserve">Terra i Gust de Barcelona a Catalunya Ràdio. </w:t>
      </w:r>
    </w:p>
    <w:p w14:paraId="6CD07D3D" w14:textId="0F52A242" w:rsidR="00EF3CE5" w:rsidRPr="00AD1DF2" w:rsidRDefault="009D69E6">
      <w:pPr>
        <w:pStyle w:val="Prrafodelista"/>
        <w:numPr>
          <w:ilvl w:val="0"/>
          <w:numId w:val="21"/>
        </w:numPr>
        <w:spacing w:after="160" w:line="259" w:lineRule="auto"/>
        <w:jc w:val="both"/>
        <w:rPr>
          <w:i/>
        </w:rPr>
      </w:pPr>
      <w:r w:rsidRPr="001A0CEB">
        <w:t>Dissabte</w:t>
      </w:r>
      <w:r w:rsidR="003C1A1B" w:rsidRPr="001A0CEB">
        <w:t>,</w:t>
      </w:r>
      <w:r w:rsidRPr="001A0CEB">
        <w:t xml:space="preserve"> 27 de setembre</w:t>
      </w:r>
      <w:r w:rsidR="00AD1DF2">
        <w:t>,</w:t>
      </w:r>
      <w:r w:rsidRPr="001A0CEB">
        <w:t xml:space="preserve"> de 16.30</w:t>
      </w:r>
      <w:r w:rsidR="00AD1DF2">
        <w:t xml:space="preserve"> </w:t>
      </w:r>
      <w:r w:rsidRPr="001A0CEB">
        <w:t>h a 18.00</w:t>
      </w:r>
      <w:r w:rsidR="00AD1DF2">
        <w:t xml:space="preserve"> </w:t>
      </w:r>
      <w:r w:rsidRPr="001A0CEB">
        <w:t xml:space="preserve">h: </w:t>
      </w:r>
      <w:r w:rsidR="00AD1DF2">
        <w:t>a</w:t>
      </w:r>
      <w:r w:rsidR="00AD1DF2" w:rsidRPr="001A0CEB">
        <w:t xml:space="preserve">ctivitat </w:t>
      </w:r>
      <w:r w:rsidR="00EF3CE5" w:rsidRPr="001A0CEB">
        <w:t xml:space="preserve">de </w:t>
      </w:r>
      <w:r w:rsidR="00AD1DF2">
        <w:t>s</w:t>
      </w:r>
      <w:r w:rsidR="00AD1DF2" w:rsidRPr="001A0CEB">
        <w:t xml:space="preserve">ensibilització </w:t>
      </w:r>
      <w:r w:rsidR="00EF3CE5" w:rsidRPr="001A0CEB">
        <w:t xml:space="preserve">a </w:t>
      </w:r>
      <w:r w:rsidR="00AD1DF2" w:rsidRPr="001A0CEB">
        <w:t>l’</w:t>
      </w:r>
      <w:r w:rsidR="00AD1DF2">
        <w:t>e</w:t>
      </w:r>
      <w:r w:rsidR="00AD1DF2" w:rsidRPr="001A0CEB">
        <w:t xml:space="preserve">spai </w:t>
      </w:r>
      <w:r w:rsidR="00AD1DF2">
        <w:t>f</w:t>
      </w:r>
      <w:r w:rsidR="00AD1DF2" w:rsidRPr="001A0CEB">
        <w:t xml:space="preserve">ira </w:t>
      </w:r>
      <w:r w:rsidR="00EF3CE5" w:rsidRPr="001A0CEB">
        <w:t xml:space="preserve">Terra i Gust de Barcelona. </w:t>
      </w:r>
      <w:r w:rsidR="00AD1DF2">
        <w:t>J</w:t>
      </w:r>
      <w:r w:rsidR="00AD1DF2" w:rsidRPr="001A0CEB">
        <w:t xml:space="preserve">untament </w:t>
      </w:r>
      <w:r w:rsidR="00831646" w:rsidRPr="001A0CEB">
        <w:t>amb l’OCAS, tam</w:t>
      </w:r>
      <w:r w:rsidR="00AD1DF2">
        <w:t>b</w:t>
      </w:r>
      <w:r w:rsidR="00831646" w:rsidRPr="001A0CEB">
        <w:t xml:space="preserve">é </w:t>
      </w:r>
      <w:r w:rsidR="00AD1DF2">
        <w:t>s’</w:t>
      </w:r>
      <w:r w:rsidR="00AD1DF2" w:rsidRPr="001A0CEB">
        <w:t>organitz</w:t>
      </w:r>
      <w:r w:rsidR="00AD1DF2">
        <w:t>a</w:t>
      </w:r>
      <w:r w:rsidR="00831646" w:rsidRPr="001A0CEB">
        <w:t>, e</w:t>
      </w:r>
      <w:r w:rsidR="003B5A65" w:rsidRPr="001A0CEB">
        <w:t xml:space="preserve">l dia </w:t>
      </w:r>
      <w:r w:rsidR="00B01F84" w:rsidRPr="001A0CEB">
        <w:t>10 d’octubre</w:t>
      </w:r>
      <w:r w:rsidR="00AD1DF2">
        <w:t>,</w:t>
      </w:r>
      <w:r w:rsidR="00B01F84" w:rsidRPr="001A0CEB">
        <w:t xml:space="preserve"> de 10</w:t>
      </w:r>
      <w:r w:rsidR="00AD1DF2">
        <w:t xml:space="preserve">.00 </w:t>
      </w:r>
      <w:r w:rsidR="00B01F84" w:rsidRPr="001A0CEB">
        <w:t>h a 13</w:t>
      </w:r>
      <w:r w:rsidR="00AD1DF2">
        <w:t xml:space="preserve">.00 </w:t>
      </w:r>
      <w:r w:rsidR="00B01F84" w:rsidRPr="001A0CEB">
        <w:t>h</w:t>
      </w:r>
      <w:r w:rsidR="00690AFB">
        <w:t>,</w:t>
      </w:r>
      <w:r w:rsidR="0075335B" w:rsidRPr="001A0CEB">
        <w:t xml:space="preserve"> la</w:t>
      </w:r>
      <w:r w:rsidR="00AD1DF2">
        <w:t xml:space="preserve"> j</w:t>
      </w:r>
      <w:r w:rsidR="00EF3CE5" w:rsidRPr="001A0CEB">
        <w:t xml:space="preserve">ornada de dinamització de l’ecosistema d’entitats a Barcelona que </w:t>
      </w:r>
      <w:r w:rsidR="00F707D4" w:rsidRPr="001A0CEB">
        <w:t>treball</w:t>
      </w:r>
      <w:r w:rsidR="00F707D4">
        <w:t>e</w:t>
      </w:r>
      <w:r w:rsidR="00F707D4" w:rsidRPr="001A0CEB">
        <w:t xml:space="preserve">n </w:t>
      </w:r>
      <w:r w:rsidR="00EF3CE5" w:rsidRPr="001A0CEB">
        <w:t xml:space="preserve">el malbaratament alimentari. </w:t>
      </w:r>
      <w:r w:rsidR="00EF3CE5" w:rsidRPr="000F6444">
        <w:t xml:space="preserve">Presentació de la guia de prevenció del malbaratament alimentari </w:t>
      </w:r>
      <w:r w:rsidR="00EF3CE5" w:rsidRPr="00690AFB">
        <w:t xml:space="preserve">als serveis </w:t>
      </w:r>
      <w:r w:rsidR="00EF3CE5" w:rsidRPr="001A0CEB">
        <w:t>de distribució gratuïta d’aliments</w:t>
      </w:r>
      <w:r w:rsidR="00690AFB">
        <w:t>,</w:t>
      </w:r>
      <w:r w:rsidR="00EF3CE5" w:rsidRPr="001A0CEB">
        <w:t xml:space="preserve"> al Palau Robert</w:t>
      </w:r>
      <w:r w:rsidR="00690AFB">
        <w:t>,</w:t>
      </w:r>
      <w:r w:rsidR="00EF3CE5" w:rsidRPr="001A0CEB">
        <w:t xml:space="preserve"> de la Generalitat de Catalunya. </w:t>
      </w:r>
    </w:p>
    <w:p w14:paraId="6022D445" w14:textId="3554D403" w:rsidR="0075335B" w:rsidRPr="001A0CEB" w:rsidRDefault="0075335B">
      <w:pPr>
        <w:pStyle w:val="Prrafodelista"/>
        <w:numPr>
          <w:ilvl w:val="0"/>
          <w:numId w:val="21"/>
        </w:numPr>
        <w:spacing w:after="160" w:line="259" w:lineRule="auto"/>
        <w:jc w:val="both"/>
      </w:pPr>
      <w:r w:rsidRPr="001A0CEB">
        <w:t xml:space="preserve">En el marc de la Fira </w:t>
      </w:r>
      <w:r w:rsidR="00690AFB">
        <w:t xml:space="preserve">de </w:t>
      </w:r>
      <w:r w:rsidRPr="001A0CEB">
        <w:t>Sant Miquel de Lleida, el 29 de setembre s’organitza un</w:t>
      </w:r>
      <w:r w:rsidR="00690AFB">
        <w:t>a sessió de cuina en directe (</w:t>
      </w:r>
      <w:r w:rsidRPr="000F6444">
        <w:rPr>
          <w:i/>
        </w:rPr>
        <w:t>show</w:t>
      </w:r>
      <w:r w:rsidR="00690AFB" w:rsidRPr="000F6444">
        <w:rPr>
          <w:i/>
        </w:rPr>
        <w:t xml:space="preserve"> </w:t>
      </w:r>
      <w:proofErr w:type="spellStart"/>
      <w:r w:rsidRPr="000F6444">
        <w:rPr>
          <w:i/>
        </w:rPr>
        <w:t>cooking</w:t>
      </w:r>
      <w:proofErr w:type="spellEnd"/>
      <w:r w:rsidR="00690AFB">
        <w:t>)</w:t>
      </w:r>
      <w:r w:rsidRPr="001A0CEB">
        <w:t xml:space="preserve"> d’esmorzars de forquilla d’aprofitament</w:t>
      </w:r>
      <w:r w:rsidR="00E5020A">
        <w:t>, a</w:t>
      </w:r>
      <w:r w:rsidRPr="001A0CEB">
        <w:t>mb l’objectiu de donar consells i receptes bàsiques per aprofitar els aliments.</w:t>
      </w:r>
    </w:p>
    <w:p w14:paraId="25640EE0" w14:textId="77777777" w:rsidR="008B0484" w:rsidRPr="001A0CEB" w:rsidRDefault="008B0484" w:rsidP="008B0484">
      <w:pPr>
        <w:pStyle w:val="Prrafodelista"/>
        <w:spacing w:after="160" w:line="259" w:lineRule="auto"/>
        <w:ind w:left="1440"/>
        <w:jc w:val="both"/>
      </w:pPr>
    </w:p>
    <w:p w14:paraId="49176CEE" w14:textId="77777777" w:rsidR="00192169" w:rsidRPr="001A0CEB" w:rsidRDefault="00192169" w:rsidP="00192169">
      <w:pPr>
        <w:pStyle w:val="Prrafodelista"/>
        <w:spacing w:after="160" w:line="259" w:lineRule="auto"/>
        <w:jc w:val="both"/>
      </w:pPr>
    </w:p>
    <w:p w14:paraId="7DF3E7BE" w14:textId="6A2CFFD5" w:rsidR="0090749F" w:rsidRPr="001A0CEB" w:rsidRDefault="008B64AD" w:rsidP="00192169">
      <w:pPr>
        <w:jc w:val="both"/>
        <w:rPr>
          <w:b/>
        </w:rPr>
      </w:pPr>
      <w:r w:rsidRPr="001A0CEB">
        <w:rPr>
          <w:b/>
        </w:rPr>
        <w:t>Eix</w:t>
      </w:r>
      <w:r w:rsidR="00192169" w:rsidRPr="001A0CEB">
        <w:rPr>
          <w:b/>
        </w:rPr>
        <w:t xml:space="preserve"> de Govern</w:t>
      </w:r>
    </w:p>
    <w:p w14:paraId="7E8CC671" w14:textId="10B6F6D0" w:rsidR="00192169" w:rsidRPr="001A0CEB" w:rsidRDefault="0090749F" w:rsidP="00192169">
      <w:pPr>
        <w:jc w:val="both"/>
      </w:pPr>
      <w:r w:rsidRPr="001A0CEB">
        <w:t>La campanya “Aprofitem els aliments” s’integra dins l’estratègia del Departament d’Agricultura, Ramaderia, Pesca i Alimentació per a la prevenció de les pèrdues i el malbaratament alimentaris, que</w:t>
      </w:r>
      <w:r w:rsidR="00E5020A">
        <w:t>,</w:t>
      </w:r>
      <w:r w:rsidRPr="001A0CEB">
        <w:t xml:space="preserve"> alhora</w:t>
      </w:r>
      <w:r w:rsidR="00E5020A">
        <w:t>,</w:t>
      </w:r>
      <w:r w:rsidRPr="001A0CEB">
        <w:t xml:space="preserve"> s’emmarca dins l’</w:t>
      </w:r>
      <w:hyperlink r:id="rId13" w:history="1">
        <w:r w:rsidRPr="001A0CEB">
          <w:rPr>
            <w:rStyle w:val="Hipervnculo"/>
          </w:rPr>
          <w:t xml:space="preserve">Estratègia </w:t>
        </w:r>
        <w:r w:rsidR="00E5020A">
          <w:rPr>
            <w:rStyle w:val="Hipervnculo"/>
          </w:rPr>
          <w:t>a</w:t>
        </w:r>
        <w:r w:rsidRPr="001A0CEB">
          <w:rPr>
            <w:rStyle w:val="Hipervnculo"/>
          </w:rPr>
          <w:t>limentària de Catalunya 2024-2028</w:t>
        </w:r>
      </w:hyperlink>
      <w:r w:rsidRPr="001A0CEB">
        <w:t xml:space="preserve">, que té com a finalitat avançar cap a un model alimentari més sostenible, transformador i fonamentat en l’economia circular a Catalunya. </w:t>
      </w:r>
    </w:p>
    <w:p w14:paraId="7FF51148" w14:textId="77777777" w:rsidR="00192169" w:rsidRPr="001A0CEB" w:rsidRDefault="00192169" w:rsidP="00192169">
      <w:pPr>
        <w:jc w:val="both"/>
      </w:pPr>
    </w:p>
    <w:p w14:paraId="6434DC7C" w14:textId="3CE15D56" w:rsidR="000A0D2C" w:rsidRPr="001A0CEB" w:rsidRDefault="00192169" w:rsidP="00EF3CE5">
      <w:pPr>
        <w:jc w:val="both"/>
      </w:pPr>
      <w:r w:rsidRPr="001A0CEB">
        <w:t xml:space="preserve">A més de la campanya de sensibilització </w:t>
      </w:r>
      <w:r w:rsidR="008B64AD" w:rsidRPr="001A0CEB">
        <w:t>“</w:t>
      </w:r>
      <w:r w:rsidRPr="001A0CEB">
        <w:t>Aprofitem els aliments</w:t>
      </w:r>
      <w:r w:rsidR="008B64AD" w:rsidRPr="001A0CEB">
        <w:t>”</w:t>
      </w:r>
      <w:r w:rsidRPr="001A0CEB">
        <w:t>, el Govern treballa en la prevenció com a eix estratègic. El Departament d’Agricultura va presentar la </w:t>
      </w:r>
      <w:hyperlink r:id="rId14" w:tgtFrame="_blank" w:tooltip="null" w:history="1">
        <w:r w:rsidRPr="001A0CEB">
          <w:rPr>
            <w:rStyle w:val="Hipervnculo"/>
          </w:rPr>
          <w:t>Diagnosi del malbaratament alimentari a les llars de Catalunya l’any 2024: quantificació, impacte social, econòmic i ambiental</w:t>
        </w:r>
      </w:hyperlink>
      <w:r w:rsidRPr="001A0CEB">
        <w:t>. Aquest estudi indica que actualment es malbaraten de mitjana 21,56 kg/any per habitant a Catalunya, tenint en compte només el malbaratament que es produeix a les llars. Això representa una despesa de 902,85 milions d’euros en aliments</w:t>
      </w:r>
      <w:r w:rsidR="008B64AD" w:rsidRPr="001A0CEB">
        <w:t>. I l’impacte ambiental, en concret, v</w:t>
      </w:r>
      <w:r w:rsidRPr="001A0CEB">
        <w:t>a suposar l’emissió de 462.347.</w:t>
      </w:r>
      <w:r w:rsidR="008B64AD" w:rsidRPr="001A0CEB">
        <w:t>277 kg de CO</w:t>
      </w:r>
      <w:r w:rsidR="008B64AD" w:rsidRPr="000F6444">
        <w:rPr>
          <w:vertAlign w:val="subscript"/>
        </w:rPr>
        <w:t>2</w:t>
      </w:r>
      <w:r w:rsidR="008B64AD" w:rsidRPr="001A0CEB">
        <w:t> equivalents. E</w:t>
      </w:r>
      <w:r w:rsidRPr="001A0CEB">
        <w:t xml:space="preserve">n paral·lel, el Departament </w:t>
      </w:r>
      <w:r w:rsidR="00E5020A" w:rsidRPr="001A0CEB">
        <w:t xml:space="preserve">també </w:t>
      </w:r>
      <w:r w:rsidRPr="001A0CEB">
        <w:t>treballa</w:t>
      </w:r>
      <w:r w:rsidR="008B64AD" w:rsidRPr="001A0CEB">
        <w:t xml:space="preserve"> </w:t>
      </w:r>
      <w:r w:rsidRPr="001A0CEB">
        <w:t>en tota la cadena de producció per mitjà del Pla estratègic per a la prevenció de les pèrdues i el malbaratament alimentaris a Catalunya, que es presentarà a començament de 2026.</w:t>
      </w:r>
    </w:p>
    <w:sectPr w:rsidR="000A0D2C" w:rsidRPr="001A0CEB" w:rsidSect="000C60BF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2268" w:right="1134" w:bottom="1985" w:left="1701" w:header="567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95576" w14:textId="77777777" w:rsidR="00057A0B" w:rsidRDefault="00057A0B">
      <w:r>
        <w:separator/>
      </w:r>
    </w:p>
    <w:p w14:paraId="7B40516D" w14:textId="77777777" w:rsidR="00057A0B" w:rsidRDefault="00057A0B"/>
    <w:p w14:paraId="6D80CBD3" w14:textId="77777777" w:rsidR="00057A0B" w:rsidRDefault="00057A0B"/>
    <w:p w14:paraId="01184DAD" w14:textId="77777777" w:rsidR="00057A0B" w:rsidRDefault="00057A0B" w:rsidP="00F95B4C"/>
  </w:endnote>
  <w:endnote w:type="continuationSeparator" w:id="0">
    <w:p w14:paraId="713F744F" w14:textId="77777777" w:rsidR="00057A0B" w:rsidRDefault="00057A0B">
      <w:r>
        <w:continuationSeparator/>
      </w:r>
    </w:p>
    <w:p w14:paraId="2A5DF279" w14:textId="77777777" w:rsidR="00057A0B" w:rsidRDefault="00057A0B"/>
    <w:p w14:paraId="712BE040" w14:textId="77777777" w:rsidR="00057A0B" w:rsidRDefault="00057A0B"/>
    <w:p w14:paraId="3B46DE5A" w14:textId="77777777" w:rsidR="00057A0B" w:rsidRDefault="00057A0B" w:rsidP="00F95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B0A2C" w14:textId="77777777" w:rsidR="00477801" w:rsidRDefault="00477801" w:rsidP="00631E6E">
    <w:pPr>
      <w:pStyle w:val="Piedepgina"/>
      <w:rPr>
        <w:sz w:val="14"/>
        <w:szCs w:val="14"/>
      </w:rPr>
    </w:pPr>
  </w:p>
  <w:p w14:paraId="4BD6CA20" w14:textId="367D68D2" w:rsidR="00631E6E" w:rsidRDefault="0012528B" w:rsidP="00631E6E">
    <w:pPr>
      <w:pStyle w:val="Piedepgina"/>
      <w:rPr>
        <w:sz w:val="14"/>
        <w:szCs w:val="14"/>
      </w:rPr>
    </w:pPr>
    <w:r w:rsidRPr="005044EA">
      <w:rPr>
        <w:b/>
        <w:noProof/>
        <w:color w:val="A6A6A6" w:themeColor="background1" w:themeShade="A6"/>
        <w:sz w:val="28"/>
        <w:szCs w:val="28"/>
        <w:lang w:eastAsia="ca-ES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B18F9E4" wp14:editId="40EFC54A">
              <wp:simplePos x="0" y="0"/>
              <wp:positionH relativeFrom="margin">
                <wp:align>left</wp:align>
              </wp:positionH>
              <wp:positionV relativeFrom="paragraph">
                <wp:posOffset>95250</wp:posOffset>
              </wp:positionV>
              <wp:extent cx="5759450" cy="0"/>
              <wp:effectExtent l="0" t="0" r="31750" b="19050"/>
              <wp:wrapNone/>
              <wp:docPr id="10" name="Connector recte 10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BA01D5" id="Connector recte 10" o:spid="_x0000_s1026" alt="&quot;&quot;" style="position:absolute;z-index:2517094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7.5pt" to="453.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" strokecolor="#a5a5a5 [2092]" strokeweight=".5pt">
              <w10:wrap anchorx="margin"/>
            </v:line>
          </w:pict>
        </mc:Fallback>
      </mc:AlternateContent>
    </w:r>
  </w:p>
  <w:p w14:paraId="0A15146E" w14:textId="77C4FE2D" w:rsidR="00631E6E" w:rsidRDefault="00631E6E" w:rsidP="00631E6E">
    <w:pPr>
      <w:pStyle w:val="Piedepgina"/>
      <w:rPr>
        <w:sz w:val="14"/>
        <w:szCs w:val="14"/>
      </w:rPr>
    </w:pPr>
  </w:p>
  <w:p w14:paraId="5B4C78FC" w14:textId="348F9A68" w:rsidR="00631E6E" w:rsidRPr="006B72AB" w:rsidRDefault="000A657A" w:rsidP="00631E6E">
    <w:pPr>
      <w:autoSpaceDE w:val="0"/>
      <w:autoSpaceDN w:val="0"/>
      <w:adjustRightInd w:val="0"/>
      <w:jc w:val="right"/>
      <w:rPr>
        <w:rFonts w:cs="Arial"/>
        <w:b/>
        <w:bCs/>
        <w:color w:val="0000FF"/>
        <w:sz w:val="14"/>
        <w:szCs w:val="14"/>
        <w:lang w:eastAsia="ca-ES"/>
      </w:rPr>
    </w:pPr>
    <w:sdt>
      <w:sdtPr>
        <w:id w:val="79443283"/>
        <w:docPartObj>
          <w:docPartGallery w:val="Page Numbers (Bottom of Page)"/>
          <w:docPartUnique/>
        </w:docPartObj>
      </w:sdtPr>
      <w:sdtEndPr/>
      <w:sdtContent>
        <w:r w:rsidR="003B19D4" w:rsidRPr="009175FB">
          <w:rPr>
            <w:sz w:val="20"/>
          </w:rPr>
          <w:fldChar w:fldCharType="begin"/>
        </w:r>
        <w:r w:rsidR="003B19D4" w:rsidRPr="009175FB">
          <w:rPr>
            <w:sz w:val="20"/>
          </w:rPr>
          <w:instrText xml:space="preserve"> PAGE   \* MERGEFORMAT </w:instrText>
        </w:r>
        <w:r w:rsidR="003B19D4" w:rsidRPr="009175FB">
          <w:rPr>
            <w:sz w:val="20"/>
          </w:rPr>
          <w:fldChar w:fldCharType="separate"/>
        </w:r>
        <w:r w:rsidR="000F6444">
          <w:rPr>
            <w:noProof/>
            <w:sz w:val="20"/>
          </w:rPr>
          <w:t>5</w:t>
        </w:r>
        <w:r w:rsidR="003B19D4" w:rsidRPr="009175FB">
          <w:rPr>
            <w:noProof/>
            <w:sz w:val="20"/>
          </w:rPr>
          <w:fldChar w:fldCharType="end"/>
        </w:r>
      </w:sdtContent>
    </w:sdt>
  </w:p>
  <w:p w14:paraId="288C794D" w14:textId="0B99ADE9" w:rsidR="00226C76" w:rsidRDefault="00226C76" w:rsidP="00F95B4C"/>
  <w:p w14:paraId="21B16EBB" w14:textId="77777777" w:rsidR="00B920E3" w:rsidRDefault="00B920E3" w:rsidP="00F95B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93703" w14:textId="42A9C0EC" w:rsidR="009175FB" w:rsidRDefault="00FD13C6" w:rsidP="009175FB">
    <w:pPr>
      <w:autoSpaceDE w:val="0"/>
      <w:autoSpaceDN w:val="0"/>
      <w:adjustRightInd w:val="0"/>
      <w:jc w:val="right"/>
    </w:pPr>
    <w:r w:rsidRPr="005044EA">
      <w:rPr>
        <w:b/>
        <w:noProof/>
        <w:color w:val="A6A6A6" w:themeColor="background1" w:themeShade="A6"/>
        <w:sz w:val="28"/>
        <w:szCs w:val="28"/>
        <w:lang w:eastAsia="ca-ES"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188FA098" wp14:editId="1656088F">
              <wp:simplePos x="0" y="0"/>
              <wp:positionH relativeFrom="margin">
                <wp:posOffset>-9525</wp:posOffset>
              </wp:positionH>
              <wp:positionV relativeFrom="paragraph">
                <wp:posOffset>93345</wp:posOffset>
              </wp:positionV>
              <wp:extent cx="5759450" cy="0"/>
              <wp:effectExtent l="0" t="0" r="31750" b="19050"/>
              <wp:wrapNone/>
              <wp:docPr id="9" name="Connector recte 9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598C12A" id="Connector recte 9" o:spid="_x0000_s1026" alt="&quot;&quot;" style="position:absolute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.75pt,7.35pt" to="452.7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" strokecolor="#a5a5a5 [2092]" strokeweight=".5pt">
              <w10:wrap anchorx="margin"/>
            </v:line>
          </w:pict>
        </mc:Fallback>
      </mc:AlternateContent>
    </w:r>
    <w:r w:rsidR="009175FB" w:rsidRPr="009175FB">
      <w:t xml:space="preserve"> </w:t>
    </w:r>
  </w:p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1"/>
    </w:tblGrid>
    <w:tr w:rsidR="009175FB" w14:paraId="0449D5AB" w14:textId="77777777" w:rsidTr="009175FB">
      <w:tc>
        <w:tcPr>
          <w:tcW w:w="4530" w:type="dxa"/>
          <w:tcMar>
            <w:left w:w="0" w:type="dxa"/>
            <w:right w:w="0" w:type="dxa"/>
          </w:tcMar>
        </w:tcPr>
        <w:p w14:paraId="3508AAB3" w14:textId="77777777" w:rsidR="009175FB" w:rsidRPr="00E641F1" w:rsidRDefault="009175FB" w:rsidP="009175FB">
          <w:pPr>
            <w:autoSpaceDE w:val="0"/>
            <w:autoSpaceDN w:val="0"/>
            <w:adjustRightInd w:val="0"/>
            <w:rPr>
              <w:sz w:val="14"/>
              <w:szCs w:val="14"/>
            </w:rPr>
          </w:pPr>
          <w:r w:rsidRPr="00E641F1">
            <w:rPr>
              <w:noProof/>
              <w:lang w:eastAsia="ca-ES"/>
            </w:rPr>
            <mc:AlternateContent>
              <mc:Choice Requires="wps">
                <w:drawing>
                  <wp:anchor distT="0" distB="0" distL="114300" distR="114300" simplePos="0" relativeHeight="251693056" behindDoc="0" locked="0" layoutInCell="1" allowOverlap="1" wp14:anchorId="3640D5DD" wp14:editId="7D93254B">
                    <wp:simplePos x="0" y="0"/>
                    <wp:positionH relativeFrom="page">
                      <wp:posOffset>1080135</wp:posOffset>
                    </wp:positionH>
                    <wp:positionV relativeFrom="page">
                      <wp:posOffset>9631624</wp:posOffset>
                    </wp:positionV>
                    <wp:extent cx="5760000" cy="10800"/>
                    <wp:effectExtent l="0" t="0" r="0" b="8255"/>
                    <wp:wrapNone/>
                    <wp:docPr id="2000501075" name="Rectangle 5">
                      <a:extLst xmlns:a="http://schemas.openxmlformats.org/drawingml/2006/main"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wp:docPr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760000" cy="1080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65000"/>
                              </a:schemeClr>
                            </a:solidFill>
                            <a:ln>
                              <a:noFill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3B8E2AB5" id="Rectangle 5" o:spid="_x0000_s1026" alt="&quot;&quot;" style="position:absolute;margin-left:85.05pt;margin-top:758.4pt;width:453.55pt;height:.8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" fillcolor="#a5a5a5 [2092]" stroked="f">
                    <w10:wrap anchorx="page" anchory="page"/>
                  </v:rect>
                </w:pict>
              </mc:Fallback>
            </mc:AlternateContent>
          </w:r>
          <w:r w:rsidRPr="00E641F1">
            <w:rPr>
              <w:sz w:val="14"/>
              <w:szCs w:val="14"/>
            </w:rPr>
            <w:t>Unitat</w:t>
          </w:r>
        </w:p>
        <w:p w14:paraId="28895731" w14:textId="77777777" w:rsidR="009175FB" w:rsidRPr="00E641F1" w:rsidRDefault="009175FB" w:rsidP="009175FB">
          <w:pPr>
            <w:autoSpaceDE w:val="0"/>
            <w:autoSpaceDN w:val="0"/>
            <w:adjustRightInd w:val="0"/>
            <w:rPr>
              <w:sz w:val="14"/>
              <w:szCs w:val="14"/>
            </w:rPr>
          </w:pPr>
          <w:r w:rsidRPr="00E641F1">
            <w:rPr>
              <w:sz w:val="14"/>
              <w:szCs w:val="14"/>
            </w:rPr>
            <w:t>Departament</w:t>
          </w:r>
        </w:p>
        <w:p w14:paraId="37E2B530" w14:textId="0FE05870" w:rsidR="009175FB" w:rsidRPr="00E641F1" w:rsidRDefault="009175FB" w:rsidP="009175FB">
          <w:pPr>
            <w:tabs>
              <w:tab w:val="center" w:pos="2157"/>
            </w:tabs>
            <w:autoSpaceDE w:val="0"/>
            <w:autoSpaceDN w:val="0"/>
            <w:adjustRightInd w:val="0"/>
            <w:rPr>
              <w:sz w:val="14"/>
              <w:szCs w:val="14"/>
            </w:rPr>
          </w:pPr>
          <w:r w:rsidRPr="00E641F1">
            <w:rPr>
              <w:sz w:val="14"/>
              <w:szCs w:val="14"/>
            </w:rPr>
            <w:t>Tel.</w:t>
          </w:r>
        </w:p>
        <w:p w14:paraId="50F02FBD" w14:textId="0F4DC9BB" w:rsidR="009175FB" w:rsidRDefault="009175FB" w:rsidP="009175FB">
          <w:pPr>
            <w:autoSpaceDE w:val="0"/>
            <w:autoSpaceDN w:val="0"/>
            <w:adjustRightInd w:val="0"/>
          </w:pPr>
          <w:r w:rsidRPr="00E641F1">
            <w:rPr>
              <w:sz w:val="14"/>
              <w:szCs w:val="14"/>
            </w:rPr>
            <w:t>correu@gencat.cat</w:t>
          </w:r>
        </w:p>
      </w:tc>
      <w:tc>
        <w:tcPr>
          <w:tcW w:w="4531" w:type="dxa"/>
          <w:tcMar>
            <w:left w:w="0" w:type="dxa"/>
            <w:right w:w="0" w:type="dxa"/>
          </w:tcMar>
        </w:tcPr>
        <w:p w14:paraId="1790E9FF" w14:textId="581F3D51" w:rsidR="009175FB" w:rsidRPr="006B72AB" w:rsidRDefault="000A657A" w:rsidP="009175FB">
          <w:pPr>
            <w:autoSpaceDE w:val="0"/>
            <w:autoSpaceDN w:val="0"/>
            <w:adjustRightInd w:val="0"/>
            <w:jc w:val="right"/>
            <w:rPr>
              <w:rFonts w:cs="Arial"/>
              <w:b/>
              <w:bCs/>
              <w:color w:val="0000FF"/>
              <w:sz w:val="14"/>
              <w:szCs w:val="14"/>
              <w:lang w:eastAsia="ca-ES"/>
            </w:rPr>
          </w:pPr>
          <w:sdt>
            <w:sdtPr>
              <w:id w:val="653415421"/>
              <w:docPartObj>
                <w:docPartGallery w:val="Page Numbers (Bottom of Page)"/>
                <w:docPartUnique/>
              </w:docPartObj>
            </w:sdtPr>
            <w:sdtEndPr/>
            <w:sdtContent>
              <w:r w:rsidR="009175FB" w:rsidRPr="009175FB">
                <w:rPr>
                  <w:sz w:val="20"/>
                </w:rPr>
                <w:fldChar w:fldCharType="begin"/>
              </w:r>
              <w:r w:rsidR="009175FB" w:rsidRPr="009175FB">
                <w:rPr>
                  <w:sz w:val="20"/>
                </w:rPr>
                <w:instrText xml:space="preserve"> PAGE   \* MERGEFORMAT </w:instrText>
              </w:r>
              <w:r w:rsidR="009175FB" w:rsidRPr="009175FB">
                <w:rPr>
                  <w:sz w:val="20"/>
                </w:rPr>
                <w:fldChar w:fldCharType="separate"/>
              </w:r>
              <w:r w:rsidR="000F6444">
                <w:rPr>
                  <w:noProof/>
                  <w:sz w:val="20"/>
                </w:rPr>
                <w:t>1</w:t>
              </w:r>
              <w:r w:rsidR="009175FB" w:rsidRPr="009175FB">
                <w:rPr>
                  <w:noProof/>
                  <w:sz w:val="20"/>
                </w:rPr>
                <w:fldChar w:fldCharType="end"/>
              </w:r>
            </w:sdtContent>
          </w:sdt>
        </w:p>
        <w:p w14:paraId="296434C9" w14:textId="77777777" w:rsidR="009175FB" w:rsidRDefault="009175FB" w:rsidP="009175FB">
          <w:pPr>
            <w:autoSpaceDE w:val="0"/>
            <w:autoSpaceDN w:val="0"/>
            <w:adjustRightInd w:val="0"/>
            <w:jc w:val="right"/>
          </w:pPr>
        </w:p>
      </w:tc>
    </w:tr>
  </w:tbl>
  <w:p w14:paraId="4842F091" w14:textId="0A832E84" w:rsidR="00855F2A" w:rsidRPr="00855F2A" w:rsidRDefault="00855F2A" w:rsidP="00B920E3">
    <w:pPr>
      <w:autoSpaceDE w:val="0"/>
      <w:autoSpaceDN w:val="0"/>
      <w:adjustRightInd w:val="0"/>
      <w:rPr>
        <w:rFonts w:cs="Arial"/>
        <w:b/>
        <w:bCs/>
        <w:color w:val="0000FF"/>
        <w:sz w:val="14"/>
        <w:szCs w:val="14"/>
        <w:lang w:eastAsia="ca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7C830" w14:textId="77777777" w:rsidR="00057A0B" w:rsidRDefault="00057A0B">
      <w:r>
        <w:separator/>
      </w:r>
    </w:p>
    <w:p w14:paraId="7567ACD4" w14:textId="77777777" w:rsidR="00057A0B" w:rsidRDefault="00057A0B"/>
    <w:p w14:paraId="255E4797" w14:textId="77777777" w:rsidR="00057A0B" w:rsidRDefault="00057A0B"/>
    <w:p w14:paraId="2CED2806" w14:textId="77777777" w:rsidR="00057A0B" w:rsidRDefault="00057A0B" w:rsidP="00F95B4C"/>
  </w:footnote>
  <w:footnote w:type="continuationSeparator" w:id="0">
    <w:p w14:paraId="2D76E2EE" w14:textId="77777777" w:rsidR="00057A0B" w:rsidRDefault="00057A0B">
      <w:r>
        <w:continuationSeparator/>
      </w:r>
    </w:p>
    <w:p w14:paraId="44EC97C8" w14:textId="77777777" w:rsidR="00057A0B" w:rsidRDefault="00057A0B"/>
    <w:p w14:paraId="4387ACE5" w14:textId="77777777" w:rsidR="00057A0B" w:rsidRDefault="00057A0B"/>
    <w:p w14:paraId="4700B3D8" w14:textId="77777777" w:rsidR="00057A0B" w:rsidRDefault="00057A0B" w:rsidP="00F95B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F3717" w14:textId="77777777" w:rsidR="00052F57" w:rsidRDefault="003C1CB3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052F5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091385C" w14:textId="77777777" w:rsidR="00052F57" w:rsidRDefault="00052F57">
    <w:pPr>
      <w:pStyle w:val="Encabezado"/>
      <w:ind w:right="360"/>
    </w:pPr>
  </w:p>
  <w:p w14:paraId="5527012F" w14:textId="77777777" w:rsidR="005507C6" w:rsidRDefault="005507C6"/>
  <w:p w14:paraId="749F9D4D" w14:textId="77777777" w:rsidR="00226C76" w:rsidRDefault="00226C76"/>
  <w:p w14:paraId="2A7AFA5C" w14:textId="77777777" w:rsidR="00226C76" w:rsidRDefault="00226C76" w:rsidP="00F95B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F6CD4" w14:textId="54978326" w:rsidR="00B862AB" w:rsidRPr="00B862AB" w:rsidRDefault="000765EB" w:rsidP="00B862AB">
    <w:pPr>
      <w:pStyle w:val="Encabezado"/>
      <w:tabs>
        <w:tab w:val="clear" w:pos="4252"/>
        <w:tab w:val="clear" w:pos="8504"/>
      </w:tabs>
      <w:ind w:left="-567" w:right="360"/>
      <w:rPr>
        <w:sz w:val="20"/>
      </w:rPr>
    </w:pPr>
    <w:r w:rsidRPr="0036504A">
      <w:rPr>
        <w:noProof/>
        <w:lang w:eastAsia="ca-ES"/>
      </w:rPr>
      <w:drawing>
        <wp:anchor distT="0" distB="0" distL="114300" distR="114300" simplePos="0" relativeHeight="251717632" behindDoc="1" locked="0" layoutInCell="1" allowOverlap="1" wp14:anchorId="538F37B3" wp14:editId="3E4EF222">
          <wp:simplePos x="0" y="0"/>
          <wp:positionH relativeFrom="page">
            <wp:posOffset>1080135</wp:posOffset>
          </wp:positionH>
          <wp:positionV relativeFrom="page">
            <wp:posOffset>360045</wp:posOffset>
          </wp:positionV>
          <wp:extent cx="554400" cy="198000"/>
          <wp:effectExtent l="0" t="0" r="0" b="0"/>
          <wp:wrapTopAndBottom/>
          <wp:docPr id="43" name="Imagen 43" descr="Logotip de la Generalitat de Catalunya" title="Logotip de la Generalitat de Catalunya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Imagen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4400" cy="19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6941CE" w14:textId="65F310BE" w:rsidR="00470BE3" w:rsidRDefault="00CC465F" w:rsidP="00CC465F">
    <w:pPr>
      <w:tabs>
        <w:tab w:val="left" w:pos="2880"/>
      </w:tabs>
    </w:pPr>
    <w:r>
      <w:tab/>
    </w:r>
  </w:p>
  <w:p w14:paraId="5758C219" w14:textId="7B066722" w:rsidR="005507C6" w:rsidRDefault="005507C6"/>
  <w:p w14:paraId="36CC33E6" w14:textId="77777777" w:rsidR="00477801" w:rsidRDefault="00477801"/>
  <w:p w14:paraId="0724B1F6" w14:textId="78C19DB5" w:rsidR="00226C76" w:rsidRDefault="00CC465F">
    <w:r w:rsidRPr="005044EA">
      <w:rPr>
        <w:b/>
        <w:noProof/>
        <w:color w:val="A6A6A6" w:themeColor="background1" w:themeShade="A6"/>
        <w:sz w:val="28"/>
        <w:szCs w:val="28"/>
        <w:lang w:eastAsia="ca-ES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73E56A91" wp14:editId="059BB15C">
              <wp:simplePos x="0" y="0"/>
              <wp:positionH relativeFrom="margin">
                <wp:posOffset>0</wp:posOffset>
              </wp:positionH>
              <wp:positionV relativeFrom="paragraph">
                <wp:posOffset>11430</wp:posOffset>
              </wp:positionV>
              <wp:extent cx="5759450" cy="0"/>
              <wp:effectExtent l="0" t="0" r="31750" b="19050"/>
              <wp:wrapNone/>
              <wp:docPr id="2" name="Connector rect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5A31D51" id="Connector recte 2" o:spid="_x0000_s1026" alt="&quot;&quot;" style="position:absolute;z-index:2517135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.9pt" to="453.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" strokecolor="#a5a5a5 [2092]" strokeweight=".5pt">
              <w10:wrap anchorx="margin"/>
            </v:line>
          </w:pict>
        </mc:Fallback>
      </mc:AlternateContent>
    </w:r>
  </w:p>
  <w:p w14:paraId="1A357FDC" w14:textId="5D97C2B3" w:rsidR="00226C76" w:rsidRDefault="00226C76" w:rsidP="00F95B4C"/>
  <w:p w14:paraId="2215400B" w14:textId="77777777" w:rsidR="00477801" w:rsidRDefault="00477801" w:rsidP="00F95B4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72949" w14:textId="1854C93F" w:rsidR="00855F2A" w:rsidRDefault="00787860" w:rsidP="00855F2A">
    <w:pPr>
      <w:rPr>
        <w:b/>
        <w:color w:val="2A6EBB"/>
        <w:sz w:val="28"/>
        <w:szCs w:val="28"/>
      </w:rPr>
    </w:pPr>
    <w:r>
      <w:rPr>
        <w:b/>
        <w:noProof/>
        <w:color w:val="2A6EBB"/>
        <w:sz w:val="28"/>
        <w:szCs w:val="28"/>
        <w:lang w:eastAsia="ca-ES"/>
      </w:rPr>
      <w:drawing>
        <wp:anchor distT="0" distB="0" distL="114300" distR="114300" simplePos="0" relativeHeight="251671552" behindDoc="1" locked="0" layoutInCell="1" allowOverlap="1" wp14:anchorId="667E0965" wp14:editId="4970862E">
          <wp:simplePos x="0" y="0"/>
          <wp:positionH relativeFrom="page">
            <wp:posOffset>720090</wp:posOffset>
          </wp:positionH>
          <wp:positionV relativeFrom="page">
            <wp:posOffset>360045</wp:posOffset>
          </wp:positionV>
          <wp:extent cx="1263600" cy="327600"/>
          <wp:effectExtent l="0" t="0" r="0" b="0"/>
          <wp:wrapNone/>
          <wp:docPr id="1" name="Imagen 4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4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63600" cy="32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B7D007" w14:textId="2E975754" w:rsidR="00855F2A" w:rsidRDefault="00855F2A" w:rsidP="00855F2A">
    <w:pPr>
      <w:rPr>
        <w:b/>
        <w:color w:val="2A6EBB"/>
        <w:sz w:val="28"/>
        <w:szCs w:val="28"/>
      </w:rPr>
    </w:pPr>
  </w:p>
  <w:p w14:paraId="72B475C8" w14:textId="12FD3FC0" w:rsidR="00855F2A" w:rsidRDefault="00855F2A" w:rsidP="00855F2A">
    <w:pPr>
      <w:rPr>
        <w:b/>
        <w:color w:val="2A6EBB"/>
        <w:sz w:val="28"/>
        <w:szCs w:val="28"/>
      </w:rPr>
    </w:pPr>
  </w:p>
  <w:p w14:paraId="1883666B" w14:textId="77777777" w:rsidR="00315252" w:rsidRDefault="00315252" w:rsidP="00855F2A">
    <w:pPr>
      <w:rPr>
        <w:b/>
        <w:color w:val="2A6EBB"/>
        <w:sz w:val="28"/>
        <w:szCs w:val="28"/>
      </w:rPr>
    </w:pPr>
  </w:p>
  <w:p w14:paraId="36EF4EC2" w14:textId="5FF0AC9B" w:rsidR="00CD208B" w:rsidRPr="00F95B4C" w:rsidRDefault="00CD208B" w:rsidP="00F95B4C">
    <w:pPr>
      <w:pStyle w:val="Departament"/>
    </w:pPr>
    <w:r w:rsidRPr="00F95B4C">
      <w:t xml:space="preserve">| Departament </w:t>
    </w:r>
    <w:r w:rsidR="00246B62">
      <w:t>Agricultura, Ramaderia, Pesca i Alimentació</w:t>
    </w:r>
  </w:p>
  <w:p w14:paraId="7EBF6F24" w14:textId="24CF9D4B" w:rsidR="00421A99" w:rsidRPr="004B1532" w:rsidRDefault="005044EA" w:rsidP="00CD208B">
    <w:pPr>
      <w:rPr>
        <w:noProof/>
        <w:color w:val="7F7F7F" w:themeColor="text1" w:themeTint="80"/>
        <w:sz w:val="28"/>
        <w:szCs w:val="28"/>
        <w:lang w:val="es-ES"/>
      </w:rPr>
    </w:pPr>
    <w:r w:rsidRPr="005044EA">
      <w:rPr>
        <w:b/>
        <w:noProof/>
        <w:color w:val="A6A6A6" w:themeColor="background1" w:themeShade="A6"/>
        <w:sz w:val="28"/>
        <w:szCs w:val="28"/>
        <w:lang w:eastAsia="ca-ES"/>
      </w:rPr>
      <mc:AlternateContent>
        <mc:Choice Requires="wps">
          <w:drawing>
            <wp:anchor distT="0" distB="0" distL="114300" distR="114300" simplePos="0" relativeHeight="251703296" behindDoc="0" locked="0" layoutInCell="1" allowOverlap="1" wp14:anchorId="035F4D53" wp14:editId="7CD87038">
              <wp:simplePos x="0" y="0"/>
              <wp:positionH relativeFrom="margin">
                <wp:posOffset>0</wp:posOffset>
              </wp:positionH>
              <wp:positionV relativeFrom="paragraph">
                <wp:posOffset>66040</wp:posOffset>
              </wp:positionV>
              <wp:extent cx="5759450" cy="0"/>
              <wp:effectExtent l="0" t="0" r="31750" b="19050"/>
              <wp:wrapNone/>
              <wp:docPr id="7" name="Connector recte 7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7220E2" id="Connector recte 7" o:spid="_x0000_s1026" alt="&quot;&quot;" style="position:absolute;z-index:2517032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5.2pt" to="453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" strokecolor="#a5a5a5 [2092]" strokeweight=".5pt">
              <w10:wrap anchorx="margin"/>
            </v:line>
          </w:pict>
        </mc:Fallback>
      </mc:AlternateContent>
    </w:r>
  </w:p>
  <w:p w14:paraId="1574ED34" w14:textId="5CD2EC41" w:rsidR="00226C76" w:rsidRDefault="00226C76"/>
  <w:p w14:paraId="63567821" w14:textId="298CE2C8" w:rsidR="00226C76" w:rsidRDefault="00315252" w:rsidP="00315252">
    <w:pPr>
      <w:tabs>
        <w:tab w:val="left" w:pos="110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5575F"/>
    <w:multiLevelType w:val="multilevel"/>
    <w:tmpl w:val="51385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251E7A"/>
    <w:multiLevelType w:val="multilevel"/>
    <w:tmpl w:val="C2F24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5C787F"/>
    <w:multiLevelType w:val="multilevel"/>
    <w:tmpl w:val="D062D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F51B32"/>
    <w:multiLevelType w:val="hybridMultilevel"/>
    <w:tmpl w:val="EC94702E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4437DC"/>
    <w:multiLevelType w:val="hybridMultilevel"/>
    <w:tmpl w:val="7A6A91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C22"/>
    <w:multiLevelType w:val="hybridMultilevel"/>
    <w:tmpl w:val="435EEC3E"/>
    <w:lvl w:ilvl="0" w:tplc="040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B56B79"/>
    <w:multiLevelType w:val="hybridMultilevel"/>
    <w:tmpl w:val="B51209C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20CF0"/>
    <w:multiLevelType w:val="multilevel"/>
    <w:tmpl w:val="EF16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793391"/>
    <w:multiLevelType w:val="hybridMultilevel"/>
    <w:tmpl w:val="131C64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13AEE"/>
    <w:multiLevelType w:val="hybridMultilevel"/>
    <w:tmpl w:val="F160AEE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56617A"/>
    <w:multiLevelType w:val="multilevel"/>
    <w:tmpl w:val="B4FCD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9053B5"/>
    <w:multiLevelType w:val="hybridMultilevel"/>
    <w:tmpl w:val="3954D7BA"/>
    <w:lvl w:ilvl="0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DA029E5"/>
    <w:multiLevelType w:val="multilevel"/>
    <w:tmpl w:val="D1842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BE51C27"/>
    <w:multiLevelType w:val="hybridMultilevel"/>
    <w:tmpl w:val="14F686DE"/>
    <w:lvl w:ilvl="0" w:tplc="77FA4548">
      <w:start w:val="1"/>
      <w:numFmt w:val="bullet"/>
      <w:pStyle w:val="DestacatNot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703F0"/>
    <w:multiLevelType w:val="hybridMultilevel"/>
    <w:tmpl w:val="A184AD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B55386"/>
    <w:multiLevelType w:val="multilevel"/>
    <w:tmpl w:val="020CD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39171F"/>
    <w:multiLevelType w:val="multilevel"/>
    <w:tmpl w:val="78B65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0AF3692"/>
    <w:multiLevelType w:val="hybridMultilevel"/>
    <w:tmpl w:val="33CC625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1813D2"/>
    <w:multiLevelType w:val="hybridMultilevel"/>
    <w:tmpl w:val="2FA66AF0"/>
    <w:lvl w:ilvl="0" w:tplc="CF9E6BCC">
      <w:start w:val="1"/>
      <w:numFmt w:val="bullet"/>
      <w:pStyle w:val="Llistadeleme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BE41AA"/>
    <w:multiLevelType w:val="hybridMultilevel"/>
    <w:tmpl w:val="5CC094BC"/>
    <w:lvl w:ilvl="0" w:tplc="2FAEA988"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D54AF6"/>
    <w:multiLevelType w:val="multilevel"/>
    <w:tmpl w:val="FA9E2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C4C3B99"/>
    <w:multiLevelType w:val="hybridMultilevel"/>
    <w:tmpl w:val="F36C105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E2048"/>
    <w:multiLevelType w:val="hybridMultilevel"/>
    <w:tmpl w:val="A9FEE12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25300">
    <w:abstractNumId w:val="13"/>
  </w:num>
  <w:num w:numId="2" w16cid:durableId="550075387">
    <w:abstractNumId w:val="16"/>
  </w:num>
  <w:num w:numId="3" w16cid:durableId="736124962">
    <w:abstractNumId w:val="1"/>
  </w:num>
  <w:num w:numId="4" w16cid:durableId="1298610779">
    <w:abstractNumId w:val="15"/>
  </w:num>
  <w:num w:numId="5" w16cid:durableId="840199122">
    <w:abstractNumId w:val="10"/>
  </w:num>
  <w:num w:numId="6" w16cid:durableId="1630671407">
    <w:abstractNumId w:val="0"/>
  </w:num>
  <w:num w:numId="7" w16cid:durableId="1052730445">
    <w:abstractNumId w:val="12"/>
  </w:num>
  <w:num w:numId="8" w16cid:durableId="614753360">
    <w:abstractNumId w:val="2"/>
  </w:num>
  <w:num w:numId="9" w16cid:durableId="253441331">
    <w:abstractNumId w:val="20"/>
  </w:num>
  <w:num w:numId="10" w16cid:durableId="1445034435">
    <w:abstractNumId w:val="18"/>
  </w:num>
  <w:num w:numId="11" w16cid:durableId="1282155220">
    <w:abstractNumId w:val="8"/>
  </w:num>
  <w:num w:numId="12" w16cid:durableId="52394968">
    <w:abstractNumId w:val="4"/>
  </w:num>
  <w:num w:numId="13" w16cid:durableId="1647778296">
    <w:abstractNumId w:val="21"/>
  </w:num>
  <w:num w:numId="14" w16cid:durableId="1129283093">
    <w:abstractNumId w:val="17"/>
  </w:num>
  <w:num w:numId="15" w16cid:durableId="1447046928">
    <w:abstractNumId w:val="19"/>
  </w:num>
  <w:num w:numId="16" w16cid:durableId="852720320">
    <w:abstractNumId w:val="9"/>
  </w:num>
  <w:num w:numId="17" w16cid:durableId="1466192501">
    <w:abstractNumId w:val="6"/>
  </w:num>
  <w:num w:numId="18" w16cid:durableId="1875922223">
    <w:abstractNumId w:val="7"/>
  </w:num>
  <w:num w:numId="19" w16cid:durableId="1538931860">
    <w:abstractNumId w:val="14"/>
  </w:num>
  <w:num w:numId="20" w16cid:durableId="303853048">
    <w:abstractNumId w:val="3"/>
  </w:num>
  <w:num w:numId="21" w16cid:durableId="359548589">
    <w:abstractNumId w:val="22"/>
  </w:num>
  <w:num w:numId="22" w16cid:durableId="1909220220">
    <w:abstractNumId w:val="11"/>
  </w:num>
  <w:num w:numId="23" w16cid:durableId="863185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fr-FR" w:vendorID="64" w:dllVersion="0" w:nlCheck="1" w:checkStyle="0"/>
  <w:activeWritingStyle w:appName="MSWord" w:lang="es-ES_tradnl" w:vendorID="9" w:dllVersion="512" w:checkStyle="1"/>
  <w:activeWritingStyle w:appName="MSWord" w:lang="es-ES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>
      <o:colormru v:ext="edit" colors="#2a6eb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7D1"/>
    <w:rsid w:val="00006CD1"/>
    <w:rsid w:val="0001325D"/>
    <w:rsid w:val="000172F0"/>
    <w:rsid w:val="00021D8E"/>
    <w:rsid w:val="000354AC"/>
    <w:rsid w:val="00050EC4"/>
    <w:rsid w:val="00051D73"/>
    <w:rsid w:val="00052F57"/>
    <w:rsid w:val="00056A90"/>
    <w:rsid w:val="00057A0B"/>
    <w:rsid w:val="00057DCB"/>
    <w:rsid w:val="0006241A"/>
    <w:rsid w:val="000728E2"/>
    <w:rsid w:val="00075028"/>
    <w:rsid w:val="000765EB"/>
    <w:rsid w:val="0009103E"/>
    <w:rsid w:val="0009638F"/>
    <w:rsid w:val="000A0D2C"/>
    <w:rsid w:val="000A0F30"/>
    <w:rsid w:val="000A5E71"/>
    <w:rsid w:val="000A621C"/>
    <w:rsid w:val="000A657A"/>
    <w:rsid w:val="000B23F6"/>
    <w:rsid w:val="000C24B2"/>
    <w:rsid w:val="000C38B8"/>
    <w:rsid w:val="000C60BF"/>
    <w:rsid w:val="000D2333"/>
    <w:rsid w:val="000E023E"/>
    <w:rsid w:val="000F6444"/>
    <w:rsid w:val="0012528B"/>
    <w:rsid w:val="001329E6"/>
    <w:rsid w:val="00136508"/>
    <w:rsid w:val="00144D36"/>
    <w:rsid w:val="001473DF"/>
    <w:rsid w:val="00151B7E"/>
    <w:rsid w:val="00153362"/>
    <w:rsid w:val="001555A9"/>
    <w:rsid w:val="00160152"/>
    <w:rsid w:val="001617C5"/>
    <w:rsid w:val="00165F4C"/>
    <w:rsid w:val="0017048E"/>
    <w:rsid w:val="001745F1"/>
    <w:rsid w:val="00180274"/>
    <w:rsid w:val="0018037E"/>
    <w:rsid w:val="00181A65"/>
    <w:rsid w:val="00182D9E"/>
    <w:rsid w:val="00192169"/>
    <w:rsid w:val="0019444C"/>
    <w:rsid w:val="001A0CEB"/>
    <w:rsid w:val="001A196F"/>
    <w:rsid w:val="001A2597"/>
    <w:rsid w:val="001A6924"/>
    <w:rsid w:val="001A7AE3"/>
    <w:rsid w:val="001B1BDA"/>
    <w:rsid w:val="001B35BD"/>
    <w:rsid w:val="001B6179"/>
    <w:rsid w:val="001D7A7C"/>
    <w:rsid w:val="001E188E"/>
    <w:rsid w:val="001E1BE3"/>
    <w:rsid w:val="001E48A7"/>
    <w:rsid w:val="001F24B3"/>
    <w:rsid w:val="001F7A35"/>
    <w:rsid w:val="001F7BBA"/>
    <w:rsid w:val="00216D34"/>
    <w:rsid w:val="00221ABE"/>
    <w:rsid w:val="00223B8A"/>
    <w:rsid w:val="00226C76"/>
    <w:rsid w:val="002402AA"/>
    <w:rsid w:val="00246B62"/>
    <w:rsid w:val="00252C1C"/>
    <w:rsid w:val="00263B29"/>
    <w:rsid w:val="00264BEC"/>
    <w:rsid w:val="00267ED4"/>
    <w:rsid w:val="0027535A"/>
    <w:rsid w:val="00275A47"/>
    <w:rsid w:val="0027693E"/>
    <w:rsid w:val="0028384A"/>
    <w:rsid w:val="00286A4C"/>
    <w:rsid w:val="002A39CD"/>
    <w:rsid w:val="002A66FF"/>
    <w:rsid w:val="002B618B"/>
    <w:rsid w:val="002B6897"/>
    <w:rsid w:val="002D04B6"/>
    <w:rsid w:val="002D36C4"/>
    <w:rsid w:val="002F078F"/>
    <w:rsid w:val="00311201"/>
    <w:rsid w:val="003132BB"/>
    <w:rsid w:val="00314C10"/>
    <w:rsid w:val="00315252"/>
    <w:rsid w:val="003174FC"/>
    <w:rsid w:val="003209C3"/>
    <w:rsid w:val="003307FC"/>
    <w:rsid w:val="00331766"/>
    <w:rsid w:val="00346DE7"/>
    <w:rsid w:val="0035470E"/>
    <w:rsid w:val="00365185"/>
    <w:rsid w:val="00370B73"/>
    <w:rsid w:val="00376F98"/>
    <w:rsid w:val="00387405"/>
    <w:rsid w:val="003919A6"/>
    <w:rsid w:val="00395FDC"/>
    <w:rsid w:val="003A6041"/>
    <w:rsid w:val="003B19D4"/>
    <w:rsid w:val="003B35E2"/>
    <w:rsid w:val="003B5A65"/>
    <w:rsid w:val="003B5DB3"/>
    <w:rsid w:val="003B6094"/>
    <w:rsid w:val="003C0D7F"/>
    <w:rsid w:val="003C1A1B"/>
    <w:rsid w:val="003C1CB3"/>
    <w:rsid w:val="003C5621"/>
    <w:rsid w:val="003D26F8"/>
    <w:rsid w:val="003E6CA7"/>
    <w:rsid w:val="003F1AAC"/>
    <w:rsid w:val="003F4E3D"/>
    <w:rsid w:val="0041362E"/>
    <w:rsid w:val="00421386"/>
    <w:rsid w:val="00421A99"/>
    <w:rsid w:val="00424271"/>
    <w:rsid w:val="00424672"/>
    <w:rsid w:val="00427BF8"/>
    <w:rsid w:val="004311E1"/>
    <w:rsid w:val="004365CB"/>
    <w:rsid w:val="004411AA"/>
    <w:rsid w:val="004473CE"/>
    <w:rsid w:val="00447A08"/>
    <w:rsid w:val="004517A0"/>
    <w:rsid w:val="0045531B"/>
    <w:rsid w:val="004659C3"/>
    <w:rsid w:val="00470BE3"/>
    <w:rsid w:val="00477801"/>
    <w:rsid w:val="00480715"/>
    <w:rsid w:val="004822E2"/>
    <w:rsid w:val="004833C6"/>
    <w:rsid w:val="004924D0"/>
    <w:rsid w:val="00494123"/>
    <w:rsid w:val="00494685"/>
    <w:rsid w:val="004A3A21"/>
    <w:rsid w:val="004A40B0"/>
    <w:rsid w:val="004B1532"/>
    <w:rsid w:val="004B43AB"/>
    <w:rsid w:val="004C6421"/>
    <w:rsid w:val="004C6BD1"/>
    <w:rsid w:val="004D2134"/>
    <w:rsid w:val="004D242A"/>
    <w:rsid w:val="004D4463"/>
    <w:rsid w:val="004E3BEB"/>
    <w:rsid w:val="004E79BD"/>
    <w:rsid w:val="005032BB"/>
    <w:rsid w:val="005044EA"/>
    <w:rsid w:val="0050503E"/>
    <w:rsid w:val="005062BE"/>
    <w:rsid w:val="00510EB4"/>
    <w:rsid w:val="005113AB"/>
    <w:rsid w:val="00516E5C"/>
    <w:rsid w:val="005222B4"/>
    <w:rsid w:val="00535AC8"/>
    <w:rsid w:val="00537CD6"/>
    <w:rsid w:val="00541B10"/>
    <w:rsid w:val="005507C6"/>
    <w:rsid w:val="00557185"/>
    <w:rsid w:val="00582ED6"/>
    <w:rsid w:val="00584AA7"/>
    <w:rsid w:val="00584E6C"/>
    <w:rsid w:val="00592628"/>
    <w:rsid w:val="0059389A"/>
    <w:rsid w:val="005A17EA"/>
    <w:rsid w:val="005A2B10"/>
    <w:rsid w:val="005B024B"/>
    <w:rsid w:val="005D2C93"/>
    <w:rsid w:val="005E0982"/>
    <w:rsid w:val="005E1CBD"/>
    <w:rsid w:val="005E3C51"/>
    <w:rsid w:val="005E66EF"/>
    <w:rsid w:val="00605F50"/>
    <w:rsid w:val="006062E9"/>
    <w:rsid w:val="006104D5"/>
    <w:rsid w:val="006117BC"/>
    <w:rsid w:val="00613310"/>
    <w:rsid w:val="006229E1"/>
    <w:rsid w:val="00623458"/>
    <w:rsid w:val="00631E6E"/>
    <w:rsid w:val="0066145E"/>
    <w:rsid w:val="00690AFB"/>
    <w:rsid w:val="0069110C"/>
    <w:rsid w:val="006A6C5C"/>
    <w:rsid w:val="006B72AB"/>
    <w:rsid w:val="006C0261"/>
    <w:rsid w:val="006C476E"/>
    <w:rsid w:val="006D4920"/>
    <w:rsid w:val="006E36D0"/>
    <w:rsid w:val="006F3EA6"/>
    <w:rsid w:val="007101A1"/>
    <w:rsid w:val="00734865"/>
    <w:rsid w:val="00740887"/>
    <w:rsid w:val="007415D8"/>
    <w:rsid w:val="00746D55"/>
    <w:rsid w:val="00752F09"/>
    <w:rsid w:val="0075335B"/>
    <w:rsid w:val="007553CA"/>
    <w:rsid w:val="00764AB8"/>
    <w:rsid w:val="00772F99"/>
    <w:rsid w:val="00777FAC"/>
    <w:rsid w:val="00783746"/>
    <w:rsid w:val="00787497"/>
    <w:rsid w:val="007877E1"/>
    <w:rsid w:val="00787860"/>
    <w:rsid w:val="007948EB"/>
    <w:rsid w:val="007A3E68"/>
    <w:rsid w:val="007B1C1A"/>
    <w:rsid w:val="007C0ED2"/>
    <w:rsid w:val="007C5FCC"/>
    <w:rsid w:val="007D16C3"/>
    <w:rsid w:val="007D18AB"/>
    <w:rsid w:val="007F00E8"/>
    <w:rsid w:val="007F3267"/>
    <w:rsid w:val="008223F9"/>
    <w:rsid w:val="008271BC"/>
    <w:rsid w:val="008278B2"/>
    <w:rsid w:val="008308E8"/>
    <w:rsid w:val="00831646"/>
    <w:rsid w:val="0083376E"/>
    <w:rsid w:val="00840890"/>
    <w:rsid w:val="00847349"/>
    <w:rsid w:val="00847FB8"/>
    <w:rsid w:val="00855F2A"/>
    <w:rsid w:val="00857056"/>
    <w:rsid w:val="00871BAF"/>
    <w:rsid w:val="008759AC"/>
    <w:rsid w:val="008777F9"/>
    <w:rsid w:val="008822A0"/>
    <w:rsid w:val="00890DBB"/>
    <w:rsid w:val="00891EBE"/>
    <w:rsid w:val="00892B68"/>
    <w:rsid w:val="00896839"/>
    <w:rsid w:val="008A7098"/>
    <w:rsid w:val="008B0484"/>
    <w:rsid w:val="008B64AD"/>
    <w:rsid w:val="008C478E"/>
    <w:rsid w:val="008C6D73"/>
    <w:rsid w:val="008D4470"/>
    <w:rsid w:val="008D55BB"/>
    <w:rsid w:val="008D57D5"/>
    <w:rsid w:val="008E0285"/>
    <w:rsid w:val="0090749F"/>
    <w:rsid w:val="009175FB"/>
    <w:rsid w:val="0092113C"/>
    <w:rsid w:val="00925E7B"/>
    <w:rsid w:val="0095311D"/>
    <w:rsid w:val="0095413D"/>
    <w:rsid w:val="00960C53"/>
    <w:rsid w:val="00974D4F"/>
    <w:rsid w:val="0097640B"/>
    <w:rsid w:val="0098725F"/>
    <w:rsid w:val="00997889"/>
    <w:rsid w:val="009A192D"/>
    <w:rsid w:val="009A35D7"/>
    <w:rsid w:val="009A44EA"/>
    <w:rsid w:val="009B6237"/>
    <w:rsid w:val="009B67B5"/>
    <w:rsid w:val="009C1DF1"/>
    <w:rsid w:val="009C642A"/>
    <w:rsid w:val="009C69E1"/>
    <w:rsid w:val="009D0E81"/>
    <w:rsid w:val="009D3115"/>
    <w:rsid w:val="009D69E6"/>
    <w:rsid w:val="009E6F27"/>
    <w:rsid w:val="009F070A"/>
    <w:rsid w:val="009F220F"/>
    <w:rsid w:val="009F4A1D"/>
    <w:rsid w:val="009F4EB8"/>
    <w:rsid w:val="00A53F44"/>
    <w:rsid w:val="00A56B45"/>
    <w:rsid w:val="00A633D8"/>
    <w:rsid w:val="00A64789"/>
    <w:rsid w:val="00A66761"/>
    <w:rsid w:val="00A70998"/>
    <w:rsid w:val="00A7387F"/>
    <w:rsid w:val="00A80E3A"/>
    <w:rsid w:val="00A82E35"/>
    <w:rsid w:val="00AA5F59"/>
    <w:rsid w:val="00AA753B"/>
    <w:rsid w:val="00AD1DF2"/>
    <w:rsid w:val="00AD45E7"/>
    <w:rsid w:val="00AD740A"/>
    <w:rsid w:val="00AD74E3"/>
    <w:rsid w:val="00AE5A70"/>
    <w:rsid w:val="00AF33C1"/>
    <w:rsid w:val="00B00F09"/>
    <w:rsid w:val="00B01F84"/>
    <w:rsid w:val="00B045F7"/>
    <w:rsid w:val="00B04D20"/>
    <w:rsid w:val="00B076E1"/>
    <w:rsid w:val="00B2309C"/>
    <w:rsid w:val="00B24237"/>
    <w:rsid w:val="00B30915"/>
    <w:rsid w:val="00B31190"/>
    <w:rsid w:val="00B34576"/>
    <w:rsid w:val="00B41181"/>
    <w:rsid w:val="00B45DBC"/>
    <w:rsid w:val="00B6028E"/>
    <w:rsid w:val="00B67F93"/>
    <w:rsid w:val="00B8165C"/>
    <w:rsid w:val="00B862AB"/>
    <w:rsid w:val="00B920E3"/>
    <w:rsid w:val="00B93720"/>
    <w:rsid w:val="00B94606"/>
    <w:rsid w:val="00B9582F"/>
    <w:rsid w:val="00B96759"/>
    <w:rsid w:val="00BA6036"/>
    <w:rsid w:val="00BB7B4A"/>
    <w:rsid w:val="00BC10D3"/>
    <w:rsid w:val="00BC233F"/>
    <w:rsid w:val="00BC65C1"/>
    <w:rsid w:val="00BD6005"/>
    <w:rsid w:val="00BE00CB"/>
    <w:rsid w:val="00BE2530"/>
    <w:rsid w:val="00BE725F"/>
    <w:rsid w:val="00BE77D6"/>
    <w:rsid w:val="00BE7EE5"/>
    <w:rsid w:val="00BF3C94"/>
    <w:rsid w:val="00BF4673"/>
    <w:rsid w:val="00C1711D"/>
    <w:rsid w:val="00C22CCB"/>
    <w:rsid w:val="00C258AB"/>
    <w:rsid w:val="00C2751E"/>
    <w:rsid w:val="00C34FE9"/>
    <w:rsid w:val="00C468C8"/>
    <w:rsid w:val="00C577D1"/>
    <w:rsid w:val="00C62EB2"/>
    <w:rsid w:val="00C75E88"/>
    <w:rsid w:val="00C80152"/>
    <w:rsid w:val="00C840EF"/>
    <w:rsid w:val="00C979F1"/>
    <w:rsid w:val="00C97BCC"/>
    <w:rsid w:val="00CA0D8A"/>
    <w:rsid w:val="00CC0760"/>
    <w:rsid w:val="00CC465F"/>
    <w:rsid w:val="00CC4BB1"/>
    <w:rsid w:val="00CC531F"/>
    <w:rsid w:val="00CD208B"/>
    <w:rsid w:val="00CD4474"/>
    <w:rsid w:val="00CD5F94"/>
    <w:rsid w:val="00CE07CD"/>
    <w:rsid w:val="00CE4082"/>
    <w:rsid w:val="00CE4100"/>
    <w:rsid w:val="00CF259C"/>
    <w:rsid w:val="00D0248D"/>
    <w:rsid w:val="00D02EC1"/>
    <w:rsid w:val="00D06C93"/>
    <w:rsid w:val="00D10DCF"/>
    <w:rsid w:val="00D23708"/>
    <w:rsid w:val="00D23CA7"/>
    <w:rsid w:val="00D2503D"/>
    <w:rsid w:val="00D26186"/>
    <w:rsid w:val="00D27A72"/>
    <w:rsid w:val="00D453D4"/>
    <w:rsid w:val="00D51AF9"/>
    <w:rsid w:val="00D52FAA"/>
    <w:rsid w:val="00D574B0"/>
    <w:rsid w:val="00D7217F"/>
    <w:rsid w:val="00D734EF"/>
    <w:rsid w:val="00D761B2"/>
    <w:rsid w:val="00D84294"/>
    <w:rsid w:val="00D94F78"/>
    <w:rsid w:val="00DA039C"/>
    <w:rsid w:val="00DA31DE"/>
    <w:rsid w:val="00DA3A92"/>
    <w:rsid w:val="00DB5390"/>
    <w:rsid w:val="00DC1767"/>
    <w:rsid w:val="00DC7E8B"/>
    <w:rsid w:val="00DD2278"/>
    <w:rsid w:val="00DE194E"/>
    <w:rsid w:val="00DE1C81"/>
    <w:rsid w:val="00DF6293"/>
    <w:rsid w:val="00DF7E33"/>
    <w:rsid w:val="00E00A1A"/>
    <w:rsid w:val="00E10F9E"/>
    <w:rsid w:val="00E249A8"/>
    <w:rsid w:val="00E3254D"/>
    <w:rsid w:val="00E41EE8"/>
    <w:rsid w:val="00E5020A"/>
    <w:rsid w:val="00E531A5"/>
    <w:rsid w:val="00E55112"/>
    <w:rsid w:val="00E5543D"/>
    <w:rsid w:val="00E559FF"/>
    <w:rsid w:val="00E641F1"/>
    <w:rsid w:val="00E64A24"/>
    <w:rsid w:val="00E659A2"/>
    <w:rsid w:val="00E876C8"/>
    <w:rsid w:val="00E8773C"/>
    <w:rsid w:val="00EA0032"/>
    <w:rsid w:val="00EA1534"/>
    <w:rsid w:val="00EA1B0D"/>
    <w:rsid w:val="00EA463D"/>
    <w:rsid w:val="00EA79B8"/>
    <w:rsid w:val="00EB7D13"/>
    <w:rsid w:val="00EC0771"/>
    <w:rsid w:val="00EC2E04"/>
    <w:rsid w:val="00EC4EFB"/>
    <w:rsid w:val="00EC620D"/>
    <w:rsid w:val="00EE7D48"/>
    <w:rsid w:val="00EF3CE5"/>
    <w:rsid w:val="00F039D3"/>
    <w:rsid w:val="00F126BD"/>
    <w:rsid w:val="00F14551"/>
    <w:rsid w:val="00F14FF0"/>
    <w:rsid w:val="00F16663"/>
    <w:rsid w:val="00F20122"/>
    <w:rsid w:val="00F20159"/>
    <w:rsid w:val="00F203A3"/>
    <w:rsid w:val="00F21F20"/>
    <w:rsid w:val="00F2676B"/>
    <w:rsid w:val="00F47D7D"/>
    <w:rsid w:val="00F5345D"/>
    <w:rsid w:val="00F707D4"/>
    <w:rsid w:val="00F70BDB"/>
    <w:rsid w:val="00F81889"/>
    <w:rsid w:val="00F92E3B"/>
    <w:rsid w:val="00F94957"/>
    <w:rsid w:val="00F95B4C"/>
    <w:rsid w:val="00FB68E1"/>
    <w:rsid w:val="00FC251F"/>
    <w:rsid w:val="00FC7FD5"/>
    <w:rsid w:val="00FD13C6"/>
    <w:rsid w:val="00FD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2a6ebb"/>
    </o:shapedefaults>
    <o:shapelayout v:ext="edit">
      <o:idmap v:ext="edit" data="1"/>
    </o:shapelayout>
  </w:shapeDefaults>
  <w:decimalSymbol w:val=","/>
  <w:listSeparator w:val=";"/>
  <w14:docId w14:val="09B17F7F"/>
  <w15:docId w15:val="{D5358CE0-7D9B-40E8-A649-B4B8FB62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" w:eastAsia="Times" w:hAnsi="Times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4E6C"/>
    <w:rPr>
      <w:rFonts w:ascii="Arial" w:hAnsi="Arial"/>
      <w:sz w:val="24"/>
      <w:lang w:eastAsia="es-ES"/>
    </w:rPr>
  </w:style>
  <w:style w:type="paragraph" w:styleId="Ttulo1">
    <w:name w:val="heading 1"/>
    <w:basedOn w:val="Normal"/>
    <w:link w:val="Ttulo1Car"/>
    <w:uiPriority w:val="9"/>
    <w:rsid w:val="00021D8E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0728E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3C5621"/>
    <w:pPr>
      <w:tabs>
        <w:tab w:val="center" w:pos="4252"/>
        <w:tab w:val="right" w:pos="8504"/>
      </w:tabs>
    </w:pPr>
  </w:style>
  <w:style w:type="character" w:styleId="Nmerodepgina">
    <w:name w:val="page number"/>
    <w:rsid w:val="000728E2"/>
    <w:rPr>
      <w:rFonts w:ascii="Arial" w:hAnsi="Arial"/>
    </w:rPr>
  </w:style>
  <w:style w:type="character" w:styleId="Textoennegrita">
    <w:name w:val="Strong"/>
    <w:uiPriority w:val="22"/>
    <w:qFormat/>
    <w:rsid w:val="00F95B4C"/>
    <w:rPr>
      <w:b/>
      <w:lang w:val="fr-FR"/>
    </w:rPr>
  </w:style>
  <w:style w:type="paragraph" w:styleId="Textoindependiente">
    <w:name w:val="Body Text"/>
    <w:basedOn w:val="Normal"/>
    <w:rsid w:val="0006241A"/>
    <w:rPr>
      <w:sz w:val="14"/>
    </w:rPr>
  </w:style>
  <w:style w:type="paragraph" w:styleId="Textodeglobo">
    <w:name w:val="Balloon Text"/>
    <w:basedOn w:val="Normal"/>
    <w:link w:val="TextodegloboCar"/>
    <w:rsid w:val="00F2676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2676B"/>
    <w:rPr>
      <w:rFonts w:ascii="Tahoma" w:hAnsi="Tahoma" w:cs="Tahoma"/>
      <w:sz w:val="16"/>
      <w:szCs w:val="16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577D1"/>
    <w:rPr>
      <w:rFonts w:ascii="Arial" w:hAnsi="Arial"/>
      <w:sz w:val="22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855F2A"/>
    <w:pPr>
      <w:ind w:left="720"/>
      <w:contextualSpacing/>
    </w:pPr>
  </w:style>
  <w:style w:type="paragraph" w:styleId="NormalWeb">
    <w:name w:val="Normal (Web)"/>
    <w:basedOn w:val="Normal"/>
    <w:link w:val="NormalWebCar"/>
    <w:uiPriority w:val="99"/>
    <w:unhideWhenUsed/>
    <w:rsid w:val="00855F2A"/>
    <w:pPr>
      <w:spacing w:after="210" w:line="210" w:lineRule="atLeast"/>
      <w:jc w:val="both"/>
    </w:pPr>
    <w:rPr>
      <w:rFonts w:ascii="Times New Roman" w:eastAsia="Times New Roman" w:hAnsi="Times New Roman"/>
      <w:sz w:val="17"/>
      <w:szCs w:val="17"/>
      <w:lang w:eastAsia="ca-ES"/>
    </w:rPr>
  </w:style>
  <w:style w:type="character" w:styleId="Hipervnculo">
    <w:name w:val="Hyperlink"/>
    <w:basedOn w:val="Fuentedeprrafopredeter"/>
    <w:uiPriority w:val="99"/>
    <w:rsid w:val="00165F4C"/>
    <w:rPr>
      <w:color w:val="0000FF" w:themeColor="hyperlink"/>
      <w:u w:val="single"/>
    </w:rPr>
  </w:style>
  <w:style w:type="paragraph" w:customStyle="1" w:styleId="Default">
    <w:name w:val="Default"/>
    <w:basedOn w:val="Normal"/>
    <w:link w:val="DefaultCar"/>
    <w:uiPriority w:val="99"/>
    <w:rsid w:val="00EB7D13"/>
    <w:pPr>
      <w:autoSpaceDE w:val="0"/>
      <w:autoSpaceDN w:val="0"/>
    </w:pPr>
    <w:rPr>
      <w:rFonts w:eastAsiaTheme="minorHAnsi" w:cs="Arial"/>
      <w:color w:val="000000"/>
      <w:szCs w:val="24"/>
      <w:lang w:eastAsia="en-US"/>
    </w:rPr>
  </w:style>
  <w:style w:type="paragraph" w:customStyle="1" w:styleId="TtolNota">
    <w:name w:val="Títol Nota"/>
    <w:basedOn w:val="Normal"/>
    <w:link w:val="TtolNotaCar"/>
    <w:qFormat/>
    <w:rsid w:val="00F95B4C"/>
    <w:pPr>
      <w:spacing w:after="360" w:line="276" w:lineRule="auto"/>
    </w:pPr>
    <w:rPr>
      <w:rFonts w:cs="Arial"/>
      <w:b/>
      <w:bCs/>
      <w:color w:val="000000" w:themeColor="text1"/>
      <w:sz w:val="32"/>
      <w:szCs w:val="32"/>
    </w:rPr>
  </w:style>
  <w:style w:type="paragraph" w:customStyle="1" w:styleId="SubttolNota">
    <w:name w:val="Subtítol Nota"/>
    <w:basedOn w:val="Normal"/>
    <w:link w:val="SubttolNotaCar"/>
    <w:qFormat/>
    <w:rsid w:val="00223B8A"/>
    <w:rPr>
      <w:rFonts w:cs="Arial"/>
      <w:b/>
      <w:szCs w:val="24"/>
      <w:lang w:val="fr-FR"/>
    </w:rPr>
  </w:style>
  <w:style w:type="character" w:customStyle="1" w:styleId="TtolNotaCar">
    <w:name w:val="Títol Nota Car"/>
    <w:basedOn w:val="Fuentedeprrafopredeter"/>
    <w:link w:val="TtolNota"/>
    <w:rsid w:val="00F95B4C"/>
    <w:rPr>
      <w:rFonts w:ascii="Arial" w:hAnsi="Arial" w:cs="Arial"/>
      <w:b/>
      <w:bCs/>
      <w:color w:val="000000" w:themeColor="text1"/>
      <w:sz w:val="32"/>
      <w:szCs w:val="32"/>
      <w:lang w:eastAsia="es-ES"/>
    </w:rPr>
  </w:style>
  <w:style w:type="paragraph" w:customStyle="1" w:styleId="DestacatNota">
    <w:name w:val="Destacat Nota"/>
    <w:basedOn w:val="Prrafodelista"/>
    <w:link w:val="DestacatNotaCar"/>
    <w:qFormat/>
    <w:rsid w:val="00F95B4C"/>
    <w:pPr>
      <w:numPr>
        <w:numId w:val="1"/>
      </w:numPr>
      <w:spacing w:before="240" w:after="240" w:line="276" w:lineRule="auto"/>
      <w:ind w:left="357" w:hanging="357"/>
      <w:contextualSpacing w:val="0"/>
    </w:pPr>
    <w:rPr>
      <w:rFonts w:cs="Arial"/>
      <w:b/>
      <w:bCs/>
      <w:szCs w:val="24"/>
    </w:rPr>
  </w:style>
  <w:style w:type="character" w:customStyle="1" w:styleId="SubttolNotaCar">
    <w:name w:val="Subtítol Nota Car"/>
    <w:basedOn w:val="Fuentedeprrafopredeter"/>
    <w:link w:val="SubttolNota"/>
    <w:rsid w:val="00223B8A"/>
    <w:rPr>
      <w:rFonts w:ascii="Arial" w:hAnsi="Arial" w:cs="Arial"/>
      <w:b/>
      <w:sz w:val="24"/>
      <w:szCs w:val="24"/>
      <w:lang w:val="fr-FR" w:eastAsia="es-ES"/>
    </w:rPr>
  </w:style>
  <w:style w:type="paragraph" w:customStyle="1" w:styleId="CosNota">
    <w:name w:val="Cos Nota"/>
    <w:basedOn w:val="Default"/>
    <w:link w:val="CosNotaCar"/>
    <w:qFormat/>
    <w:rsid w:val="00F95B4C"/>
    <w:pPr>
      <w:spacing w:after="240" w:line="276" w:lineRule="auto"/>
    </w:pPr>
    <w:rPr>
      <w:lang w:val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23B8A"/>
    <w:rPr>
      <w:rFonts w:ascii="Arial" w:hAnsi="Arial"/>
      <w:sz w:val="22"/>
      <w:lang w:eastAsia="es-ES"/>
    </w:rPr>
  </w:style>
  <w:style w:type="character" w:customStyle="1" w:styleId="DestacatNotaCar">
    <w:name w:val="Destacat Nota Car"/>
    <w:basedOn w:val="PrrafodelistaCar"/>
    <w:link w:val="DestacatNota"/>
    <w:rsid w:val="00F95B4C"/>
    <w:rPr>
      <w:rFonts w:ascii="Arial" w:hAnsi="Arial" w:cs="Arial"/>
      <w:b/>
      <w:bCs/>
      <w:sz w:val="24"/>
      <w:szCs w:val="24"/>
      <w:lang w:eastAsia="es-ES"/>
    </w:rPr>
  </w:style>
  <w:style w:type="paragraph" w:customStyle="1" w:styleId="ApartatPrimerNivell">
    <w:name w:val="Apartat Primer Nivell"/>
    <w:basedOn w:val="NormalWeb"/>
    <w:link w:val="ApartatPrimerNivellCar"/>
    <w:rsid w:val="00F95B4C"/>
    <w:pPr>
      <w:spacing w:after="240" w:line="276" w:lineRule="auto"/>
      <w:jc w:val="left"/>
    </w:pPr>
    <w:rPr>
      <w:rFonts w:ascii="Arial" w:hAnsi="Arial" w:cs="Arial"/>
      <w:b/>
      <w:sz w:val="24"/>
      <w:szCs w:val="24"/>
      <w:lang w:val="fr-FR"/>
    </w:rPr>
  </w:style>
  <w:style w:type="character" w:customStyle="1" w:styleId="DefaultCar">
    <w:name w:val="Default Car"/>
    <w:basedOn w:val="Fuentedeprrafopredeter"/>
    <w:link w:val="Default"/>
    <w:uiPriority w:val="99"/>
    <w:rsid w:val="00223B8A"/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CosNotaCar">
    <w:name w:val="Cos Nota Car"/>
    <w:basedOn w:val="DefaultCar"/>
    <w:link w:val="CosNota"/>
    <w:rsid w:val="00F95B4C"/>
    <w:rPr>
      <w:rFonts w:ascii="Arial" w:eastAsiaTheme="minorHAnsi" w:hAnsi="Arial" w:cs="Arial"/>
      <w:color w:val="000000"/>
      <w:sz w:val="24"/>
      <w:szCs w:val="24"/>
      <w:lang w:val="es-ES" w:eastAsia="en-US"/>
    </w:rPr>
  </w:style>
  <w:style w:type="paragraph" w:customStyle="1" w:styleId="TtolTercerNivell">
    <w:name w:val="Títol Tercer Nivell"/>
    <w:basedOn w:val="Normal"/>
    <w:link w:val="TtolTercerNivellCar"/>
    <w:qFormat/>
    <w:rsid w:val="00F95B4C"/>
    <w:pPr>
      <w:spacing w:before="480" w:after="240" w:line="276" w:lineRule="auto"/>
    </w:pPr>
    <w:rPr>
      <w:rFonts w:cs="Arial"/>
      <w:color w:val="404040" w:themeColor="text1" w:themeTint="BF"/>
      <w:szCs w:val="24"/>
      <w:u w:val="single"/>
      <w:lang w:val="fr-FR"/>
    </w:rPr>
  </w:style>
  <w:style w:type="character" w:customStyle="1" w:styleId="NormalWebCar">
    <w:name w:val="Normal (Web) Car"/>
    <w:basedOn w:val="Fuentedeprrafopredeter"/>
    <w:link w:val="NormalWeb"/>
    <w:uiPriority w:val="99"/>
    <w:rsid w:val="00223B8A"/>
    <w:rPr>
      <w:rFonts w:ascii="Times New Roman" w:eastAsia="Times New Roman" w:hAnsi="Times New Roman"/>
      <w:sz w:val="17"/>
      <w:szCs w:val="17"/>
    </w:rPr>
  </w:style>
  <w:style w:type="character" w:customStyle="1" w:styleId="ApartatPrimerNivellCar">
    <w:name w:val="Apartat Primer Nivell Car"/>
    <w:basedOn w:val="NormalWebCar"/>
    <w:link w:val="ApartatPrimerNivell"/>
    <w:rsid w:val="00F95B4C"/>
    <w:rPr>
      <w:rFonts w:ascii="Arial" w:eastAsia="Times New Roman" w:hAnsi="Arial" w:cs="Arial"/>
      <w:b/>
      <w:sz w:val="24"/>
      <w:szCs w:val="24"/>
      <w:lang w:val="fr-FR"/>
    </w:rPr>
  </w:style>
  <w:style w:type="table" w:styleId="Tablaconcuadrcula">
    <w:name w:val="Table Grid"/>
    <w:basedOn w:val="Tablanormal"/>
    <w:rsid w:val="00917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olTercerNivellCar">
    <w:name w:val="Títol Tercer Nivell Car"/>
    <w:basedOn w:val="Fuentedeprrafopredeter"/>
    <w:link w:val="TtolTercerNivell"/>
    <w:rsid w:val="00F95B4C"/>
    <w:rPr>
      <w:rFonts w:ascii="Arial" w:hAnsi="Arial" w:cs="Arial"/>
      <w:color w:val="404040" w:themeColor="text1" w:themeTint="BF"/>
      <w:sz w:val="24"/>
      <w:szCs w:val="24"/>
      <w:u w:val="single"/>
      <w:lang w:val="fr-FR" w:eastAsia="es-ES"/>
    </w:rPr>
  </w:style>
  <w:style w:type="paragraph" w:customStyle="1" w:styleId="Peudefoto">
    <w:name w:val="Peu de foto"/>
    <w:basedOn w:val="Normal"/>
    <w:link w:val="PeudefotoCar"/>
    <w:qFormat/>
    <w:rsid w:val="00B04D20"/>
    <w:pPr>
      <w:spacing w:line="276" w:lineRule="auto"/>
    </w:pPr>
    <w:rPr>
      <w:rFonts w:cs="Arial"/>
      <w:color w:val="6F6F6F"/>
      <w:sz w:val="20"/>
      <w:lang w:val="en-GB"/>
    </w:rPr>
  </w:style>
  <w:style w:type="character" w:customStyle="1" w:styleId="PeudefotoCar">
    <w:name w:val="Peu de foto Car"/>
    <w:basedOn w:val="Fuentedeprrafopredeter"/>
    <w:link w:val="Peudefoto"/>
    <w:rsid w:val="00B04D20"/>
    <w:rPr>
      <w:rFonts w:ascii="Arial" w:hAnsi="Arial" w:cs="Arial"/>
      <w:color w:val="6F6F6F"/>
      <w:lang w:val="en-GB" w:eastAsia="es-ES"/>
    </w:rPr>
  </w:style>
  <w:style w:type="character" w:styleId="nfasis">
    <w:name w:val="Emphasis"/>
    <w:basedOn w:val="Fuentedeprrafopredeter"/>
    <w:uiPriority w:val="20"/>
    <w:qFormat/>
    <w:rsid w:val="00847FB8"/>
    <w:rPr>
      <w:rFonts w:ascii="Arial" w:hAnsi="Arial"/>
      <w:i/>
      <w:iCs/>
      <w:sz w:val="24"/>
    </w:rPr>
  </w:style>
  <w:style w:type="paragraph" w:customStyle="1" w:styleId="Departament">
    <w:name w:val="Departament"/>
    <w:basedOn w:val="Normal"/>
    <w:link w:val="DepartamentCar"/>
    <w:qFormat/>
    <w:rsid w:val="000C60BF"/>
    <w:rPr>
      <w:noProof/>
      <w:color w:val="404040" w:themeColor="text1" w:themeTint="BF"/>
      <w:sz w:val="28"/>
      <w:szCs w:val="24"/>
      <w:lang w:val="es-ES"/>
    </w:rPr>
  </w:style>
  <w:style w:type="character" w:customStyle="1" w:styleId="DepartamentCar">
    <w:name w:val="Departament Car"/>
    <w:basedOn w:val="Fuentedeprrafopredeter"/>
    <w:link w:val="Departament"/>
    <w:rsid w:val="000C60BF"/>
    <w:rPr>
      <w:rFonts w:ascii="Arial" w:hAnsi="Arial"/>
      <w:noProof/>
      <w:color w:val="404040" w:themeColor="text1" w:themeTint="BF"/>
      <w:sz w:val="28"/>
      <w:szCs w:val="24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021D8E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tolSegonnivell">
    <w:name w:val="Títol Segon nivell"/>
    <w:basedOn w:val="TtolNota"/>
    <w:link w:val="TtolSegonnivellCar"/>
    <w:qFormat/>
    <w:rsid w:val="00C2751E"/>
    <w:pPr>
      <w:spacing w:before="480" w:after="240"/>
    </w:pPr>
  </w:style>
  <w:style w:type="paragraph" w:customStyle="1" w:styleId="Llistadelements">
    <w:name w:val="Llista d'elements"/>
    <w:basedOn w:val="CosNota"/>
    <w:link w:val="LlistadelementsCar"/>
    <w:qFormat/>
    <w:rsid w:val="008223F9"/>
    <w:pPr>
      <w:numPr>
        <w:numId w:val="10"/>
      </w:numPr>
      <w:spacing w:after="480"/>
      <w:ind w:left="714" w:hanging="357"/>
      <w:contextualSpacing/>
    </w:pPr>
    <w:rPr>
      <w:color w:val="3C3D41"/>
    </w:rPr>
  </w:style>
  <w:style w:type="character" w:customStyle="1" w:styleId="TtolSegonnivellCar">
    <w:name w:val="Títol Segon nivell Car"/>
    <w:basedOn w:val="TtolNotaCar"/>
    <w:link w:val="TtolSegonnivell"/>
    <w:rsid w:val="00C2751E"/>
    <w:rPr>
      <w:rFonts w:ascii="Arial" w:hAnsi="Arial" w:cs="Arial"/>
      <w:b/>
      <w:bCs/>
      <w:color w:val="000000" w:themeColor="text1"/>
      <w:sz w:val="32"/>
      <w:szCs w:val="32"/>
      <w:lang w:eastAsia="es-ES"/>
    </w:rPr>
  </w:style>
  <w:style w:type="character" w:customStyle="1" w:styleId="LlistadelementsCar">
    <w:name w:val="Llista d'elements Car"/>
    <w:basedOn w:val="CosNotaCar"/>
    <w:link w:val="Llistadelements"/>
    <w:rsid w:val="008223F9"/>
    <w:rPr>
      <w:rFonts w:ascii="Arial" w:eastAsiaTheme="minorHAnsi" w:hAnsi="Arial" w:cs="Arial"/>
      <w:color w:val="3C3D41"/>
      <w:sz w:val="24"/>
      <w:szCs w:val="24"/>
      <w:lang w:val="es-ES" w:eastAsia="en-US"/>
    </w:rPr>
  </w:style>
  <w:style w:type="paragraph" w:customStyle="1" w:styleId="Interiordestacat">
    <w:name w:val="Interior destacat"/>
    <w:basedOn w:val="CosNota"/>
    <w:link w:val="InteriordestacatCar"/>
    <w:qFormat/>
    <w:rsid w:val="00E641F1"/>
    <w:pPr>
      <w:spacing w:before="360" w:after="480" w:line="240" w:lineRule="auto"/>
      <w:ind w:left="709"/>
    </w:pPr>
    <w:rPr>
      <w:color w:val="6F6F6F"/>
      <w:sz w:val="28"/>
      <w:szCs w:val="28"/>
    </w:rPr>
  </w:style>
  <w:style w:type="paragraph" w:customStyle="1" w:styleId="InteriorCita">
    <w:name w:val="Interior Cita"/>
    <w:basedOn w:val="Interiordestacat"/>
    <w:link w:val="InteriorCitaCar"/>
    <w:qFormat/>
    <w:rsid w:val="00E641F1"/>
    <w:pPr>
      <w:spacing w:after="0"/>
    </w:pPr>
  </w:style>
  <w:style w:type="character" w:customStyle="1" w:styleId="InteriordestacatCar">
    <w:name w:val="Interior destacat Car"/>
    <w:basedOn w:val="CosNotaCar"/>
    <w:link w:val="Interiordestacat"/>
    <w:rsid w:val="00E641F1"/>
    <w:rPr>
      <w:rFonts w:ascii="Arial" w:eastAsiaTheme="minorHAnsi" w:hAnsi="Arial" w:cs="Arial"/>
      <w:color w:val="6F6F6F"/>
      <w:sz w:val="28"/>
      <w:szCs w:val="28"/>
      <w:lang w:val="es-ES" w:eastAsia="en-US"/>
    </w:rPr>
  </w:style>
  <w:style w:type="paragraph" w:customStyle="1" w:styleId="Autordelacita">
    <w:name w:val="Autor de la cita"/>
    <w:basedOn w:val="Peudefoto"/>
    <w:link w:val="AutordelacitaCar"/>
    <w:qFormat/>
    <w:rsid w:val="00E641F1"/>
    <w:pPr>
      <w:spacing w:before="120" w:after="360"/>
      <w:ind w:left="709"/>
    </w:pPr>
  </w:style>
  <w:style w:type="character" w:customStyle="1" w:styleId="InteriorCitaCar">
    <w:name w:val="Interior Cita Car"/>
    <w:basedOn w:val="InteriordestacatCar"/>
    <w:link w:val="InteriorCita"/>
    <w:rsid w:val="00E641F1"/>
    <w:rPr>
      <w:rFonts w:ascii="Arial" w:eastAsiaTheme="minorHAnsi" w:hAnsi="Arial" w:cs="Arial"/>
      <w:color w:val="6F6F6F"/>
      <w:sz w:val="28"/>
      <w:szCs w:val="28"/>
      <w:lang w:val="es-ES" w:eastAsia="en-US"/>
    </w:rPr>
  </w:style>
  <w:style w:type="character" w:customStyle="1" w:styleId="AutordelacitaCar">
    <w:name w:val="Autor de la cita Car"/>
    <w:basedOn w:val="PeudefotoCar"/>
    <w:link w:val="Autordelacita"/>
    <w:rsid w:val="00E641F1"/>
    <w:rPr>
      <w:rFonts w:ascii="Arial" w:hAnsi="Arial" w:cs="Arial"/>
      <w:color w:val="6F6F6F"/>
      <w:lang w:val="en-GB" w:eastAsia="es-ES"/>
    </w:rPr>
  </w:style>
  <w:style w:type="character" w:styleId="Hipervnculovisitado">
    <w:name w:val="FollowedHyperlink"/>
    <w:basedOn w:val="Fuentedeprrafopredeter"/>
    <w:rsid w:val="001A0CEB"/>
    <w:rPr>
      <w:color w:val="800080" w:themeColor="followedHyperlink"/>
      <w:u w:val="single"/>
    </w:rPr>
  </w:style>
  <w:style w:type="character" w:styleId="Refdecomentario">
    <w:name w:val="annotation reference"/>
    <w:basedOn w:val="Fuentedeprrafopredeter"/>
    <w:rsid w:val="008271BC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8271BC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8271BC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8271B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8271BC"/>
    <w:rPr>
      <w:rFonts w:ascii="Arial" w:hAnsi="Arial"/>
      <w:b/>
      <w:bCs/>
      <w:lang w:eastAsia="es-ES"/>
    </w:rPr>
  </w:style>
  <w:style w:type="paragraph" w:styleId="Revisin">
    <w:name w:val="Revision"/>
    <w:hidden/>
    <w:uiPriority w:val="99"/>
    <w:semiHidden/>
    <w:rsid w:val="000F6444"/>
    <w:rPr>
      <w:rFonts w:ascii="Arial" w:hAnsi="Arial"/>
      <w:sz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gricultura.gencat.cat/ca/ambits/alimentacio/malbaratament-alimentari/campanyes/campanya-aprofitem-aliments/" TargetMode="External"/><Relationship Id="rId13" Type="http://schemas.openxmlformats.org/officeDocument/2006/relationships/hyperlink" Target="https://agricultura.gencat.cat/ca/ambits/alimentacio/estrategia-alimentaria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spigoladors.cat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rofitemelsaliments.or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bancdelsaliments.org/ca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astrorecup.cat" TargetMode="External"/><Relationship Id="rId14" Type="http://schemas.openxmlformats.org/officeDocument/2006/relationships/hyperlink" Target="https://agricultura.gencat.cat/web/.content/04-alimentacio/malbaratament-alimentari/enllacos-documents/Resum-Executiu-MA-Llars-2024_CREDA_IRTA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100_PIV_2014\100_CONCURS%20PIV%202014\MAR14\CANVIS\APLICACIO%20DE%20LA%20NORMATIVA\COMUNICACIO%20I%20PREMSA\MATERIALS%20PREMSA\UTILS\plantilla_GEN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DE485-1C94-4FDE-98D9-2E42E7EEC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plantilla_GENE</Template>
  <TotalTime>0</TotalTime>
  <Pages>5</Pages>
  <Words>1729</Words>
  <Characters>9512</Characters>
  <Application>Microsoft Office Word</Application>
  <DocSecurity>0</DocSecurity>
  <Lines>79</Lines>
  <Paragraphs>22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Plantilla nota de premsa</vt:lpstr>
      <vt:lpstr/>
    </vt:vector>
  </TitlesOfParts>
  <Company>Departament de la Presidència</Company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nota de premsa</dc:title>
  <dc:creator>Generalitat de Catalunya</dc:creator>
  <cp:keywords>nota de premsa</cp:keywords>
  <cp:lastModifiedBy>Anabel Lope Benitez</cp:lastModifiedBy>
  <cp:revision>2</cp:revision>
  <cp:lastPrinted>2024-03-25T10:25:00Z</cp:lastPrinted>
  <dcterms:created xsi:type="dcterms:W3CDTF">2025-09-15T10:43:00Z</dcterms:created>
  <dcterms:modified xsi:type="dcterms:W3CDTF">2025-09-15T10:43:00Z</dcterms:modified>
</cp:coreProperties>
</file>